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72" w:rsidRDefault="004D0272" w:rsidP="004D0272">
      <w:pPr>
        <w:jc w:val="center"/>
        <w:rPr>
          <w:b/>
        </w:rPr>
      </w:pPr>
      <w:r w:rsidRPr="00951826">
        <w:rPr>
          <w:b/>
        </w:rPr>
        <w:t>ПУБЛИЧНАЯ ОФЕРТА</w:t>
      </w:r>
      <w:r>
        <w:rPr>
          <w:b/>
        </w:rPr>
        <w:t xml:space="preserve"> ГАУ «МФЦ ИО»</w:t>
      </w:r>
      <w:r w:rsidRPr="00951826">
        <w:rPr>
          <w:b/>
        </w:rPr>
        <w:t xml:space="preserve"> О ЗАКЛЮЧЕНИИ </w:t>
      </w:r>
      <w:r>
        <w:rPr>
          <w:b/>
        </w:rPr>
        <w:t xml:space="preserve">АГЕНТСКОГО </w:t>
      </w:r>
      <w:r w:rsidRPr="00951826">
        <w:rPr>
          <w:b/>
        </w:rPr>
        <w:t xml:space="preserve">ДОГОВОРА </w:t>
      </w:r>
      <w:r>
        <w:rPr>
          <w:b/>
        </w:rPr>
        <w:t>ПО ИНФОРМИРОВАНИЮ И ПРИВЛЕЧЕНИЮ ФИЗИЧЕСКИХ ЛИЦ (КЛИЕНТОВ), ВЫРАЗИВШИХ ПОТРЕБНОСТЬ В КОНСУЛЬТАЦИИ И/ИЛИ ПРЕДС</w:t>
      </w:r>
      <w:r w:rsidR="000E3208">
        <w:rPr>
          <w:b/>
        </w:rPr>
        <w:t>Т</w:t>
      </w:r>
      <w:r>
        <w:rPr>
          <w:b/>
        </w:rPr>
        <w:t xml:space="preserve">АВИТЕЛЬСТВЕ В ДЕЛАХ О БАНКРОТСТВЕ ГРАЖДАНИНА </w:t>
      </w:r>
    </w:p>
    <w:p w:rsidR="002D2764" w:rsidRDefault="002D2764" w:rsidP="002D2764">
      <w:pPr>
        <w:jc w:val="both"/>
      </w:pPr>
      <w:r>
        <w:t>г</w:t>
      </w:r>
      <w:r w:rsidRPr="002D2764">
        <w:t>. Иркутск</w:t>
      </w:r>
      <w:r>
        <w:t xml:space="preserve">                                                                                                                 </w:t>
      </w:r>
      <w:r w:rsidR="00BF5FE4">
        <w:t xml:space="preserve">                            </w:t>
      </w:r>
      <w:r>
        <w:t xml:space="preserve"> «</w:t>
      </w:r>
      <w:r w:rsidR="00BF5FE4">
        <w:t>___» _</w:t>
      </w:r>
      <w:r>
        <w:t>_______ 2025</w:t>
      </w:r>
    </w:p>
    <w:p w:rsidR="002D2764" w:rsidRPr="002D2764" w:rsidRDefault="002D2764" w:rsidP="002D2764">
      <w:pPr>
        <w:jc w:val="both"/>
      </w:pPr>
    </w:p>
    <w:p w:rsidR="004D0272" w:rsidRPr="00155DB8" w:rsidRDefault="004D0272" w:rsidP="004D0272">
      <w:pPr>
        <w:ind w:firstLine="709"/>
        <w:jc w:val="both"/>
      </w:pPr>
      <w:r w:rsidRPr="00951826">
        <w:t xml:space="preserve">В соответствии со ст. 437 Гражданского Кодекса РФ </w:t>
      </w:r>
      <w:r w:rsidR="00184378">
        <w:t>данный</w:t>
      </w:r>
      <w:r w:rsidR="002D2764">
        <w:t xml:space="preserve"> </w:t>
      </w:r>
      <w:r w:rsidRPr="00951826">
        <w:t>документ является официальным и публичным предложением</w:t>
      </w:r>
      <w:r>
        <w:t xml:space="preserve"> </w:t>
      </w:r>
      <w:r w:rsidR="00184378">
        <w:t xml:space="preserve">о </w:t>
      </w:r>
      <w:r>
        <w:t>заключ</w:t>
      </w:r>
      <w:r w:rsidR="00184378">
        <w:t>ении</w:t>
      </w:r>
      <w:r>
        <w:t xml:space="preserve"> </w:t>
      </w:r>
      <w:r w:rsidR="00184378">
        <w:t>агентского</w:t>
      </w:r>
      <w:r w:rsidR="00313825">
        <w:t xml:space="preserve"> </w:t>
      </w:r>
      <w:r>
        <w:t>договор</w:t>
      </w:r>
      <w:r w:rsidR="00184378">
        <w:t>а</w:t>
      </w:r>
      <w:r>
        <w:t xml:space="preserve"> по информированию и привлечению физических лиц</w:t>
      </w:r>
      <w:r w:rsidR="002D2764">
        <w:t xml:space="preserve"> (клиентов), выразивших потребность в консультации и/или представительстве в делах о банкротстве гражданина на ус</w:t>
      </w:r>
      <w:r w:rsidR="006C23E0">
        <w:t>ловиях, изложенных в настоящей О</w:t>
      </w:r>
      <w:r w:rsidR="002D2764">
        <w:t>ферте.</w:t>
      </w:r>
    </w:p>
    <w:p w:rsidR="00C93A22" w:rsidRDefault="00184378" w:rsidP="004D0272">
      <w:pPr>
        <w:ind w:firstLine="709"/>
        <w:jc w:val="both"/>
      </w:pPr>
      <w:r>
        <w:t xml:space="preserve"> 1</w:t>
      </w:r>
      <w:r w:rsidRPr="0025395B">
        <w:t>.</w:t>
      </w:r>
      <w:r>
        <w:t xml:space="preserve"> Настоящая </w:t>
      </w:r>
      <w:r w:rsidR="007266F4">
        <w:t>публичная Оферта</w:t>
      </w:r>
      <w:r w:rsidRPr="0025395B">
        <w:t xml:space="preserve"> </w:t>
      </w:r>
      <w:r>
        <w:t>(далее – Оферта)</w:t>
      </w:r>
      <w:r w:rsidR="007266F4">
        <w:t xml:space="preserve"> адресована юридическим лицам и индивидуальным предпринимателям </w:t>
      </w:r>
      <w:r w:rsidR="00B008DB">
        <w:t xml:space="preserve">(далее </w:t>
      </w:r>
      <w:r w:rsidR="00A00992">
        <w:t xml:space="preserve">- </w:t>
      </w:r>
      <w:r w:rsidR="00B008DB">
        <w:t>Заинтересованное лицо)</w:t>
      </w:r>
      <w:r w:rsidR="00C93A22">
        <w:t xml:space="preserve"> и является официальным публичным предложением Государственного автономного учреждения «Иркутский областной </w:t>
      </w:r>
      <w:bookmarkStart w:id="0" w:name="_GoBack"/>
      <w:bookmarkEnd w:id="0"/>
      <w:r w:rsidR="00C93A22">
        <w:t>многофункциональный центр предоставления государственных и муниципальных услуг» (далее - ГАУ «МФЦ ИО») заключить агентский договор по информированию и привлечению физических лиц (клиентов) (далее – Клиент), выразивших потребность в консультации и/или представительстве в делах о банкротстве гражданина в подразделениях ГАУ «МФЦ ИО» на условиях, изложенных в настоящей Оферте и Приложениях к ней. Агентский договор заключается на возмездной основе.</w:t>
      </w:r>
    </w:p>
    <w:p w:rsidR="00211D91" w:rsidRDefault="00184378" w:rsidP="004D0272">
      <w:pPr>
        <w:ind w:firstLine="709"/>
        <w:jc w:val="both"/>
        <w:rPr>
          <w:rStyle w:val="a9"/>
        </w:rPr>
      </w:pPr>
      <w:r>
        <w:t xml:space="preserve">2. </w:t>
      </w:r>
      <w:r w:rsidR="00A00992">
        <w:t xml:space="preserve">Оферта </w:t>
      </w:r>
      <w:r w:rsidR="004D0272" w:rsidRPr="0025395B">
        <w:t xml:space="preserve">вступает в силу со дня, следующего за днем размещения её на официальном сайте </w:t>
      </w:r>
      <w:r w:rsidR="00A00992">
        <w:t>ГАУ «МФЦ ИО»</w:t>
      </w:r>
      <w:r w:rsidR="00F76502">
        <w:t xml:space="preserve"> в </w:t>
      </w:r>
      <w:r w:rsidR="00313825">
        <w:t>сети</w:t>
      </w:r>
      <w:r w:rsidR="00F76502">
        <w:t xml:space="preserve"> Интернет:</w:t>
      </w:r>
      <w:r w:rsidR="004D0272" w:rsidRPr="0025395B">
        <w:t xml:space="preserve"> (</w:t>
      </w:r>
      <w:hyperlink r:id="rId7" w:history="1">
        <w:r w:rsidR="004D0272" w:rsidRPr="0025395B">
          <w:rPr>
            <w:rStyle w:val="a9"/>
          </w:rPr>
          <w:t>http://mfc38.ru</w:t>
        </w:r>
      </w:hyperlink>
      <w:r w:rsidR="004D0272" w:rsidRPr="0025395B">
        <w:t xml:space="preserve">), и действует до </w:t>
      </w:r>
      <w:r w:rsidR="004D0272">
        <w:t>31</w:t>
      </w:r>
      <w:r w:rsidR="004D0272" w:rsidRPr="0025395B">
        <w:t>.12.20</w:t>
      </w:r>
      <w:r w:rsidR="004D0272">
        <w:t>25</w:t>
      </w:r>
      <w:r w:rsidR="004D0272" w:rsidRPr="0025395B">
        <w:rPr>
          <w:sz w:val="24"/>
        </w:rPr>
        <w:t xml:space="preserve"> </w:t>
      </w:r>
      <w:r w:rsidR="004D0272" w:rsidRPr="0025395B">
        <w:t>года</w:t>
      </w:r>
      <w:r w:rsidR="00A00992">
        <w:t>. ГАУ «МФЦ ИО» вправе</w:t>
      </w:r>
      <w:r w:rsidR="006C23E0">
        <w:t xml:space="preserve"> </w:t>
      </w:r>
      <w:r w:rsidR="00A00992">
        <w:t>отменить Оферту в любое время без объяснения причин.</w:t>
      </w:r>
    </w:p>
    <w:p w:rsidR="004D0272" w:rsidRDefault="00184378" w:rsidP="004D0272">
      <w:pPr>
        <w:ind w:firstLine="709"/>
        <w:jc w:val="both"/>
      </w:pPr>
      <w:r>
        <w:t>3</w:t>
      </w:r>
      <w:r w:rsidR="004D0272" w:rsidRPr="0025395B">
        <w:t xml:space="preserve">. Акцептовать Оферту (отозваться на Оферту) вправе </w:t>
      </w:r>
      <w:r w:rsidR="00A00992">
        <w:t>Заинтересованное лицо</w:t>
      </w:r>
      <w:r w:rsidR="00407FA8">
        <w:t>,</w:t>
      </w:r>
      <w:r w:rsidR="00A00992">
        <w:t xml:space="preserve"> которое имеет возможность выполнять работы,</w:t>
      </w:r>
      <w:r w:rsidR="00407FA8">
        <w:t xml:space="preserve"> отвечающие на дату подачи</w:t>
      </w:r>
      <w:r w:rsidR="009127ED">
        <w:t xml:space="preserve"> акцепта на </w:t>
      </w:r>
      <w:r w:rsidR="00A00992">
        <w:t xml:space="preserve">Оферту </w:t>
      </w:r>
      <w:r w:rsidR="009127ED">
        <w:t>следующим требованиям:</w:t>
      </w:r>
      <w:r w:rsidR="004D0272" w:rsidRPr="0025395B">
        <w:t xml:space="preserve"> </w:t>
      </w:r>
    </w:p>
    <w:p w:rsidR="009127ED" w:rsidRDefault="009127ED" w:rsidP="009127ED">
      <w:pPr>
        <w:ind w:firstLine="709"/>
        <w:jc w:val="both"/>
      </w:pPr>
      <w:r>
        <w:t>а) осуществление заинтересованным лицом зарегистрированной в установленном законодательством Российской Федерации порядке экономической деятельности в сфере предоставления юридических услуг;</w:t>
      </w:r>
    </w:p>
    <w:p w:rsidR="009127ED" w:rsidRDefault="009127ED" w:rsidP="009127ED">
      <w:pPr>
        <w:ind w:firstLine="709"/>
        <w:jc w:val="both"/>
      </w:pPr>
      <w:r>
        <w:t xml:space="preserve">б) условия и порядок осуществления зарегистрированным лицом предоставления (оказания) услуг по консультированию и/или представительству в делах о банкротстве гражданина должны соответствовать положениям, закрепленным в арбитражном процессуальном кодексе Российской Федерации и Федеральным законе от 26 октября 2002 года № 127-ФЗ </w:t>
      </w:r>
      <w:r w:rsidR="00E34F51">
        <w:t>«О несостоятельности (банкротстве)»;</w:t>
      </w:r>
    </w:p>
    <w:p w:rsidR="00E34F51" w:rsidRDefault="00E34F51" w:rsidP="009127ED">
      <w:pPr>
        <w:ind w:firstLine="709"/>
        <w:jc w:val="both"/>
      </w:pPr>
      <w:r>
        <w:t>в) отсутствие в отношении заинтересованного лица процедур ликвидации и банкротства в порядке, предусмотренном действующим законодательством Российской Федерации;</w:t>
      </w:r>
    </w:p>
    <w:p w:rsidR="00E34F51" w:rsidRDefault="00E34F51" w:rsidP="009127ED">
      <w:pPr>
        <w:ind w:firstLine="709"/>
        <w:jc w:val="both"/>
      </w:pPr>
      <w:r>
        <w:t>г) отсутствие в отношении зарегистрированного лица приостановки деятельности в порядке, предусмотренном действующим</w:t>
      </w:r>
      <w:r w:rsidR="000837B1">
        <w:t xml:space="preserve"> законодательством Российской Федерации.</w:t>
      </w:r>
      <w:r>
        <w:t xml:space="preserve"> </w:t>
      </w:r>
    </w:p>
    <w:p w:rsidR="00C8218A" w:rsidRPr="00951826" w:rsidRDefault="009127ED" w:rsidP="005C774E">
      <w:pPr>
        <w:ind w:firstLine="709"/>
        <w:jc w:val="both"/>
      </w:pPr>
      <w:r>
        <w:t xml:space="preserve"> </w:t>
      </w:r>
      <w:r w:rsidR="00184378">
        <w:t>4</w:t>
      </w:r>
      <w:r w:rsidR="004D0272" w:rsidRPr="00951826">
        <w:t>. Акцепт настоящей публичной</w:t>
      </w:r>
      <w:r w:rsidR="006C23E0">
        <w:t xml:space="preserve"> О</w:t>
      </w:r>
      <w:r w:rsidR="004D0272" w:rsidRPr="00951826">
        <w:t xml:space="preserve">ферты осуществляется путем направления </w:t>
      </w:r>
      <w:r w:rsidR="00C93A22">
        <w:t>З</w:t>
      </w:r>
      <w:r w:rsidR="00F97FD2">
        <w:t xml:space="preserve">аинтересованным лицом ответа о полном и </w:t>
      </w:r>
      <w:r w:rsidR="0057032B">
        <w:t>безоговорочном</w:t>
      </w:r>
      <w:r w:rsidR="00F97FD2">
        <w:t xml:space="preserve"> согласии с условиями</w:t>
      </w:r>
      <w:r w:rsidR="00BF5FE4">
        <w:t xml:space="preserve"> </w:t>
      </w:r>
      <w:r w:rsidR="00313825" w:rsidRPr="00313825">
        <w:t>договор</w:t>
      </w:r>
      <w:r w:rsidR="00313825">
        <w:t>а</w:t>
      </w:r>
      <w:r w:rsidR="00F97FD2">
        <w:t xml:space="preserve">, </w:t>
      </w:r>
      <w:r w:rsidR="00BF5FE4">
        <w:t>предлагаемого к заключению</w:t>
      </w:r>
      <w:r w:rsidR="00F97FD2">
        <w:t xml:space="preserve"> настоящей </w:t>
      </w:r>
      <w:r w:rsidR="00BF5FE4">
        <w:t>Офертой</w:t>
      </w:r>
      <w:r w:rsidR="004D0272" w:rsidRPr="00951826">
        <w:t xml:space="preserve">, </w:t>
      </w:r>
      <w:r w:rsidR="0057032B">
        <w:t>с приложением документов, подтверждающих соответствие заинтересованного лица требованиям, указан</w:t>
      </w:r>
      <w:r w:rsidR="005C774E">
        <w:t xml:space="preserve">ным в пункте </w:t>
      </w:r>
      <w:r w:rsidR="00352268">
        <w:t>3</w:t>
      </w:r>
      <w:r w:rsidR="006C23E0">
        <w:t xml:space="preserve"> настоящей О</w:t>
      </w:r>
      <w:r w:rsidR="005C774E">
        <w:t>ферты</w:t>
      </w:r>
      <w:r w:rsidR="00C8218A" w:rsidRPr="00951826">
        <w:t xml:space="preserve">, на электронный адрес МФЦ: </w:t>
      </w:r>
      <w:r w:rsidR="00C8218A" w:rsidRPr="00E052AB">
        <w:rPr>
          <w:rStyle w:val="a9"/>
        </w:rPr>
        <w:t>reklama@mfc38.ru,</w:t>
      </w:r>
      <w:r w:rsidR="00C8218A" w:rsidRPr="00951826">
        <w:t xml:space="preserve"> либо заказным письмом с уведомлением о вручении на почтовый адрес ГАУ «МФЦ ИО», либо нарочным по адресу: г. Иркутск, ул. Пискунова, 160, 4 этаж.</w:t>
      </w:r>
    </w:p>
    <w:p w:rsidR="00C8218A" w:rsidRPr="00951826" w:rsidRDefault="00184378" w:rsidP="00C8218A">
      <w:pPr>
        <w:ind w:firstLine="709"/>
        <w:jc w:val="both"/>
      </w:pPr>
      <w:r>
        <w:t>5</w:t>
      </w:r>
      <w:r w:rsidR="00C8218A" w:rsidRPr="00951826">
        <w:t xml:space="preserve">. В соответствии со статьей 433 Гражданского Кодекса Российской Федерации датой акцепта Оферты и моментом заключения </w:t>
      </w:r>
      <w:r w:rsidR="00313825" w:rsidRPr="00313825">
        <w:t>договор</w:t>
      </w:r>
      <w:r w:rsidR="00313825">
        <w:t>а</w:t>
      </w:r>
      <w:r w:rsidR="00C8218A" w:rsidRPr="00951826">
        <w:t xml:space="preserve"> будет признана дата получения ответа от </w:t>
      </w:r>
      <w:r w:rsidR="00B008DB">
        <w:t>З</w:t>
      </w:r>
      <w:r w:rsidR="00D368D1">
        <w:t>аинтересованного лица</w:t>
      </w:r>
      <w:r w:rsidR="00C8218A" w:rsidRPr="00951826">
        <w:t xml:space="preserve"> о полном и безоговорочном согласии с условиями договора, изложенными </w:t>
      </w:r>
      <w:r w:rsidR="00E470D6">
        <w:t>в</w:t>
      </w:r>
      <w:r w:rsidR="00C8218A" w:rsidRPr="00951826">
        <w:t xml:space="preserve"> </w:t>
      </w:r>
      <w:r w:rsidR="00B008DB">
        <w:t xml:space="preserve">Приложении №1 к </w:t>
      </w:r>
      <w:r w:rsidR="00C8218A" w:rsidRPr="00951826">
        <w:t xml:space="preserve">настоящей Оферте. Заключение </w:t>
      </w:r>
      <w:r w:rsidR="00313825" w:rsidRPr="00313825">
        <w:t>договор</w:t>
      </w:r>
      <w:r w:rsidR="00313825">
        <w:t>а</w:t>
      </w:r>
      <w:r w:rsidR="00C8218A" w:rsidRPr="00951826">
        <w:t xml:space="preserve"> на бумажном носителе (подписание сторонами и скрепление печатями) является обязательным условием настоящей Оферты.</w:t>
      </w:r>
    </w:p>
    <w:p w:rsidR="005C774E" w:rsidRPr="005C774E" w:rsidRDefault="00184378" w:rsidP="005C774E">
      <w:pPr>
        <w:ind w:firstLine="709"/>
        <w:jc w:val="both"/>
      </w:pPr>
      <w:r>
        <w:t>6</w:t>
      </w:r>
      <w:r w:rsidR="005C774E">
        <w:t>.</w:t>
      </w:r>
      <w:r w:rsidR="00C8218A" w:rsidRPr="00951826">
        <w:t xml:space="preserve"> </w:t>
      </w:r>
      <w:r w:rsidR="005C774E" w:rsidRPr="005C774E">
        <w:t xml:space="preserve">Существенные условия договора, предлагаемого к заключению настоящей </w:t>
      </w:r>
      <w:r w:rsidR="006C23E0">
        <w:t>О</w:t>
      </w:r>
      <w:r w:rsidR="005C774E" w:rsidRPr="005C774E">
        <w:t>фертой, определены в проекте агентского договора</w:t>
      </w:r>
      <w:r w:rsidR="00A94EC1">
        <w:t xml:space="preserve"> по информированию и привлечении Клиентов</w:t>
      </w:r>
      <w:r w:rsidR="005C774E" w:rsidRPr="005C774E">
        <w:t>, выразивших потребность в консультации и/или представительстве в делах о банкротстве гражданина (Приложение</w:t>
      </w:r>
      <w:r w:rsidR="00592AF7">
        <w:t xml:space="preserve"> №</w:t>
      </w:r>
      <w:r w:rsidR="00E470D6">
        <w:t>1</w:t>
      </w:r>
      <w:r w:rsidR="005C774E" w:rsidRPr="005C774E">
        <w:t xml:space="preserve"> к настоящей оферте).</w:t>
      </w:r>
    </w:p>
    <w:p w:rsidR="005C774E" w:rsidRDefault="00184378" w:rsidP="005C774E">
      <w:pPr>
        <w:ind w:firstLine="709"/>
        <w:jc w:val="both"/>
        <w:rPr>
          <w:color w:val="000000" w:themeColor="text1"/>
        </w:rPr>
      </w:pPr>
      <w:r>
        <w:t>7</w:t>
      </w:r>
      <w:r w:rsidR="005C774E">
        <w:t xml:space="preserve">. </w:t>
      </w:r>
      <w:r w:rsidR="005C774E" w:rsidRPr="005C774E">
        <w:t xml:space="preserve">Условия </w:t>
      </w:r>
      <w:r w:rsidR="00313825" w:rsidRPr="00313825">
        <w:t>агентск</w:t>
      </w:r>
      <w:r w:rsidR="00313825">
        <w:t xml:space="preserve">ого </w:t>
      </w:r>
      <w:r w:rsidR="00313825" w:rsidRPr="00313825">
        <w:t>договора</w:t>
      </w:r>
      <w:r w:rsidR="005C774E" w:rsidRPr="005C774E">
        <w:t>, не являющиеся существенными</w:t>
      </w:r>
      <w:r w:rsidR="005C774E">
        <w:rPr>
          <w:color w:val="000000" w:themeColor="text1"/>
        </w:rPr>
        <w:t xml:space="preserve">, согласовываются сторонами отдельно. </w:t>
      </w:r>
    </w:p>
    <w:p w:rsidR="005C774E" w:rsidRPr="005C774E" w:rsidRDefault="005C774E" w:rsidP="005C774E">
      <w:pPr>
        <w:jc w:val="both"/>
        <w:rPr>
          <w:color w:val="000000" w:themeColor="text1"/>
        </w:rPr>
      </w:pPr>
      <w:r>
        <w:rPr>
          <w:color w:val="000000" w:themeColor="text1"/>
        </w:rPr>
        <w:t xml:space="preserve">           </w:t>
      </w:r>
      <w:r>
        <w:t xml:space="preserve"> </w:t>
      </w:r>
      <w:r w:rsidR="00184378">
        <w:t>8</w:t>
      </w:r>
      <w:r>
        <w:t xml:space="preserve">. </w:t>
      </w:r>
      <w:r w:rsidR="00A94EC1">
        <w:rPr>
          <w:color w:val="000000" w:themeColor="text1"/>
        </w:rPr>
        <w:t>Реквизиты ГАУ «МФЦ ИО»</w:t>
      </w:r>
      <w:r w:rsidRPr="005C774E">
        <w:rPr>
          <w:color w:val="000000" w:themeColor="text1"/>
        </w:rPr>
        <w:t>:</w:t>
      </w:r>
    </w:p>
    <w:p w:rsidR="00C8218A" w:rsidRPr="00951826" w:rsidRDefault="00C8218A" w:rsidP="00C8218A">
      <w:pPr>
        <w:jc w:val="both"/>
      </w:pPr>
      <w:r w:rsidRPr="00951826">
        <w:t>Местонахождение: Российская Федерация, Иркутская область, г. Иркутск, ул. Мухиной, 2а.</w:t>
      </w:r>
    </w:p>
    <w:p w:rsidR="00C8218A" w:rsidRPr="00951826" w:rsidRDefault="00C8218A" w:rsidP="00C8218A">
      <w:pPr>
        <w:jc w:val="both"/>
      </w:pPr>
      <w:r w:rsidRPr="00951826">
        <w:t>Почтовый адрес: 664056, Российская Федерация, Иркутская область, г. Иркутск, ул. Мухиной, 2а.</w:t>
      </w:r>
    </w:p>
    <w:p w:rsidR="00C8218A" w:rsidRPr="00951826" w:rsidRDefault="00C8218A" w:rsidP="00C8218A">
      <w:pPr>
        <w:jc w:val="both"/>
      </w:pPr>
      <w:r w:rsidRPr="00951826">
        <w:t>Приемная, телефон: 8 (3952) 260 988, факс: 8 (3952) 431 395</w:t>
      </w:r>
    </w:p>
    <w:p w:rsidR="00C8218A" w:rsidRPr="00951826" w:rsidRDefault="00C8218A" w:rsidP="00C8218A">
      <w:pPr>
        <w:jc w:val="both"/>
      </w:pPr>
      <w:r w:rsidRPr="00951826">
        <w:t>ИНН 3812140367 КПП 381201001</w:t>
      </w:r>
    </w:p>
    <w:p w:rsidR="00C8218A" w:rsidRDefault="00C8218A" w:rsidP="00C8218A">
      <w:pPr>
        <w:jc w:val="both"/>
      </w:pPr>
      <w:r w:rsidRPr="00951826">
        <w:t>ОГРН 1123850015442</w:t>
      </w:r>
    </w:p>
    <w:p w:rsidR="00E470D6" w:rsidRDefault="005C774E" w:rsidP="00A94EC1">
      <w:pPr>
        <w:pStyle w:val="a4"/>
        <w:kinsoku w:val="0"/>
        <w:overflowPunct w:val="0"/>
        <w:spacing w:before="1" w:line="271" w:lineRule="exact"/>
        <w:ind w:left="841" w:right="3"/>
        <w:jc w:val="both"/>
        <w:rPr>
          <w:color w:val="000000" w:themeColor="text1"/>
        </w:rPr>
      </w:pPr>
      <w:r>
        <w:rPr>
          <w:color w:val="000000" w:themeColor="text1"/>
        </w:rPr>
        <w:t>Приложение: Форма агентского договора, предлагаемого к заключению.</w:t>
      </w:r>
    </w:p>
    <w:p w:rsidR="00F239D4" w:rsidRDefault="00F239D4" w:rsidP="00A94EC1">
      <w:pPr>
        <w:pStyle w:val="a4"/>
        <w:kinsoku w:val="0"/>
        <w:overflowPunct w:val="0"/>
        <w:spacing w:before="1" w:line="271" w:lineRule="exact"/>
        <w:ind w:left="841" w:right="3"/>
        <w:jc w:val="both"/>
        <w:rPr>
          <w:color w:val="000000" w:themeColor="text1"/>
        </w:rPr>
      </w:pPr>
    </w:p>
    <w:p w:rsidR="00F239D4" w:rsidRDefault="00F239D4" w:rsidP="00A94EC1">
      <w:pPr>
        <w:pStyle w:val="a4"/>
        <w:kinsoku w:val="0"/>
        <w:overflowPunct w:val="0"/>
        <w:spacing w:before="1" w:line="271" w:lineRule="exact"/>
        <w:ind w:left="841" w:right="3"/>
        <w:jc w:val="both"/>
        <w:rPr>
          <w:color w:val="000000" w:themeColor="text1"/>
        </w:rPr>
      </w:pPr>
    </w:p>
    <w:p w:rsidR="00BA002D" w:rsidRDefault="00E470D6" w:rsidP="0083429E">
      <w:pPr>
        <w:pStyle w:val="a4"/>
        <w:overflowPunct w:val="0"/>
        <w:spacing w:before="70"/>
        <w:ind w:left="3930" w:right="344"/>
        <w:jc w:val="right"/>
        <w:rPr>
          <w:color w:val="000000" w:themeColor="text1"/>
          <w:sz w:val="20"/>
          <w:szCs w:val="20"/>
        </w:rPr>
      </w:pPr>
      <w:r>
        <w:rPr>
          <w:color w:val="000000" w:themeColor="text1"/>
          <w:sz w:val="20"/>
          <w:szCs w:val="20"/>
        </w:rPr>
        <w:lastRenderedPageBreak/>
        <w:t xml:space="preserve">Приложение </w:t>
      </w:r>
      <w:r w:rsidR="00592AF7">
        <w:rPr>
          <w:color w:val="000000" w:themeColor="text1"/>
          <w:sz w:val="20"/>
          <w:szCs w:val="20"/>
        </w:rPr>
        <w:t>№</w:t>
      </w:r>
      <w:r>
        <w:rPr>
          <w:color w:val="000000" w:themeColor="text1"/>
          <w:sz w:val="20"/>
          <w:szCs w:val="20"/>
        </w:rPr>
        <w:t>1</w:t>
      </w:r>
      <w:r w:rsidR="003A64C9">
        <w:rPr>
          <w:color w:val="000000" w:themeColor="text1"/>
          <w:sz w:val="20"/>
          <w:szCs w:val="20"/>
        </w:rPr>
        <w:t xml:space="preserve"> к публичной оферте</w:t>
      </w:r>
    </w:p>
    <w:p w:rsidR="00BA002D" w:rsidRDefault="00562658" w:rsidP="0083429E">
      <w:pPr>
        <w:pStyle w:val="a4"/>
        <w:overflowPunct w:val="0"/>
        <w:ind w:left="4362" w:right="344"/>
        <w:jc w:val="right"/>
        <w:rPr>
          <w:color w:val="000000" w:themeColor="text1"/>
          <w:sz w:val="20"/>
          <w:szCs w:val="20"/>
        </w:rPr>
      </w:pPr>
      <w:r>
        <w:rPr>
          <w:color w:val="000000" w:themeColor="text1"/>
          <w:sz w:val="20"/>
          <w:szCs w:val="20"/>
        </w:rPr>
        <w:t>ГАУ «МФЦ ИО»</w:t>
      </w:r>
      <w:r w:rsidR="003A64C9">
        <w:rPr>
          <w:color w:val="000000" w:themeColor="text1"/>
          <w:sz w:val="20"/>
          <w:szCs w:val="20"/>
        </w:rPr>
        <w:t xml:space="preserve"> о заключении агентского договора по информированию и привлечению физических лиц (клиентов), выразивших потребность в консультации и/или представительстве в делах о банкротстве гражданина</w:t>
      </w:r>
    </w:p>
    <w:p w:rsidR="00BA002D" w:rsidRDefault="00BA002D">
      <w:pPr>
        <w:pStyle w:val="a4"/>
        <w:overflowPunct w:val="0"/>
        <w:rPr>
          <w:color w:val="000000" w:themeColor="text1"/>
          <w:sz w:val="20"/>
          <w:szCs w:val="20"/>
        </w:rPr>
      </w:pPr>
    </w:p>
    <w:p w:rsidR="00BA002D" w:rsidRDefault="00BA002D">
      <w:pPr>
        <w:pStyle w:val="a4"/>
        <w:overflowPunct w:val="0"/>
        <w:spacing w:before="1"/>
        <w:rPr>
          <w:color w:val="000000" w:themeColor="text1"/>
          <w:sz w:val="20"/>
          <w:szCs w:val="20"/>
        </w:rPr>
      </w:pPr>
    </w:p>
    <w:p w:rsidR="00BA002D" w:rsidRDefault="003A64C9">
      <w:pPr>
        <w:pStyle w:val="a4"/>
        <w:overflowPunct w:val="0"/>
        <w:spacing w:before="90"/>
        <w:ind w:left="143" w:right="360"/>
        <w:jc w:val="center"/>
        <w:rPr>
          <w:color w:val="000000" w:themeColor="text1"/>
        </w:rPr>
      </w:pPr>
      <w:r>
        <w:rPr>
          <w:color w:val="000000" w:themeColor="text1"/>
        </w:rPr>
        <w:t>ПРОЕКТ АГЕНТСКОГО ДОГОВОРА</w:t>
      </w:r>
    </w:p>
    <w:p w:rsidR="00BA002D" w:rsidRDefault="00BA002D">
      <w:pPr>
        <w:pStyle w:val="a4"/>
        <w:overflowPunct w:val="0"/>
        <w:rPr>
          <w:color w:val="000000" w:themeColor="text1"/>
          <w:sz w:val="26"/>
          <w:szCs w:val="26"/>
        </w:rPr>
      </w:pPr>
    </w:p>
    <w:p w:rsidR="00BA002D" w:rsidRDefault="00BA002D">
      <w:pPr>
        <w:pStyle w:val="a4"/>
        <w:overflowPunct w:val="0"/>
        <w:rPr>
          <w:color w:val="000000" w:themeColor="text1"/>
          <w:sz w:val="26"/>
          <w:szCs w:val="26"/>
        </w:rPr>
      </w:pPr>
    </w:p>
    <w:p w:rsidR="00BA002D" w:rsidRDefault="00BA002D">
      <w:pPr>
        <w:pStyle w:val="a4"/>
        <w:overflowPunct w:val="0"/>
        <w:spacing w:before="5"/>
        <w:rPr>
          <w:color w:val="000000" w:themeColor="text1"/>
          <w:sz w:val="20"/>
          <w:szCs w:val="20"/>
        </w:rPr>
      </w:pPr>
    </w:p>
    <w:p w:rsidR="00BA002D" w:rsidRDefault="003A64C9">
      <w:pPr>
        <w:pStyle w:val="1"/>
        <w:tabs>
          <w:tab w:val="left" w:pos="3214"/>
        </w:tabs>
        <w:overflowPunct w:val="0"/>
        <w:ind w:left="0"/>
        <w:jc w:val="center"/>
        <w:rPr>
          <w:b w:val="0"/>
          <w:color w:val="000000" w:themeColor="text1"/>
        </w:rPr>
      </w:pPr>
      <w:r>
        <w:rPr>
          <w:color w:val="000000" w:themeColor="text1"/>
        </w:rPr>
        <w:t>Агентский договор</w:t>
      </w:r>
      <w:r>
        <w:rPr>
          <w:color w:val="000000" w:themeColor="text1"/>
          <w:spacing w:val="-8"/>
        </w:rPr>
        <w:t xml:space="preserve"> </w:t>
      </w:r>
      <w:r>
        <w:rPr>
          <w:color w:val="000000" w:themeColor="text1"/>
        </w:rPr>
        <w:t>№</w:t>
      </w:r>
      <w:r>
        <w:rPr>
          <w:color w:val="000000" w:themeColor="text1"/>
          <w:spacing w:val="-2"/>
        </w:rPr>
        <w:t xml:space="preserve"> </w:t>
      </w:r>
      <w:r>
        <w:rPr>
          <w:b w:val="0"/>
          <w:color w:val="000000" w:themeColor="text1"/>
          <w:u w:val="single"/>
        </w:rPr>
        <w:t xml:space="preserve"> </w:t>
      </w:r>
      <w:r>
        <w:rPr>
          <w:b w:val="0"/>
          <w:color w:val="000000" w:themeColor="text1"/>
          <w:u w:val="single"/>
        </w:rPr>
        <w:tab/>
      </w:r>
    </w:p>
    <w:p w:rsidR="00BA002D" w:rsidRDefault="003A64C9">
      <w:pPr>
        <w:pStyle w:val="a4"/>
        <w:overflowPunct w:val="0"/>
        <w:ind w:left="143"/>
        <w:jc w:val="center"/>
        <w:rPr>
          <w:b/>
          <w:color w:val="000000" w:themeColor="text1"/>
        </w:rPr>
      </w:pPr>
      <w:r>
        <w:rPr>
          <w:b/>
          <w:color w:val="000000" w:themeColor="text1"/>
        </w:rPr>
        <w:t>по информированию и привлечению физических лиц (клиентов), выразивших потребность в консультации и/или представительстве в делах о банкротстве гражданина</w:t>
      </w:r>
    </w:p>
    <w:p w:rsidR="00BA002D" w:rsidRDefault="00BA002D">
      <w:pPr>
        <w:pStyle w:val="a4"/>
        <w:overflowPunct w:val="0"/>
        <w:rPr>
          <w:b/>
          <w:color w:val="000000" w:themeColor="text1"/>
          <w:sz w:val="20"/>
          <w:szCs w:val="20"/>
        </w:rPr>
      </w:pPr>
    </w:p>
    <w:p w:rsidR="00BA002D" w:rsidRDefault="00BA002D">
      <w:pPr>
        <w:pStyle w:val="a4"/>
        <w:overflowPunct w:val="0"/>
        <w:spacing w:before="8"/>
        <w:rPr>
          <w:b/>
          <w:color w:val="000000" w:themeColor="text1"/>
          <w:sz w:val="19"/>
          <w:szCs w:val="19"/>
        </w:rPr>
      </w:pPr>
    </w:p>
    <w:p w:rsidR="00BA002D" w:rsidRDefault="00E470D6">
      <w:pPr>
        <w:pStyle w:val="a4"/>
        <w:tabs>
          <w:tab w:val="left" w:pos="6452"/>
          <w:tab w:val="left" w:pos="6934"/>
          <w:tab w:val="left" w:pos="8727"/>
        </w:tabs>
        <w:overflowPunct w:val="0"/>
        <w:spacing w:before="90"/>
        <w:ind w:left="143"/>
        <w:rPr>
          <w:color w:val="000000" w:themeColor="text1"/>
        </w:rPr>
      </w:pPr>
      <w:r>
        <w:rPr>
          <w:color w:val="000000" w:themeColor="text1"/>
        </w:rPr>
        <w:t>г. Иркутск</w:t>
      </w:r>
      <w:r w:rsidR="003A64C9">
        <w:rPr>
          <w:color w:val="000000" w:themeColor="text1"/>
        </w:rPr>
        <w:t xml:space="preserve"> </w:t>
      </w:r>
      <w:r w:rsidR="003A64C9">
        <w:rPr>
          <w:color w:val="000000" w:themeColor="text1"/>
        </w:rPr>
        <w:tab/>
        <w:t xml:space="preserve">                  </w:t>
      </w:r>
      <w:r>
        <w:rPr>
          <w:color w:val="000000" w:themeColor="text1"/>
        </w:rPr>
        <w:t xml:space="preserve">  </w:t>
      </w:r>
      <w:r w:rsidR="002858B8">
        <w:rPr>
          <w:color w:val="000000" w:themeColor="text1"/>
        </w:rPr>
        <w:t xml:space="preserve">  «</w:t>
      </w:r>
      <w:r w:rsidR="003A64C9">
        <w:rPr>
          <w:color w:val="000000" w:themeColor="text1"/>
        </w:rPr>
        <w:t>___»</w:t>
      </w:r>
      <w:r w:rsidR="003A64C9">
        <w:rPr>
          <w:color w:val="000000" w:themeColor="text1"/>
          <w:u w:val="single"/>
        </w:rPr>
        <w:tab/>
      </w:r>
      <w:r>
        <w:rPr>
          <w:color w:val="000000" w:themeColor="text1"/>
          <w:u w:val="single"/>
        </w:rPr>
        <w:t>________</w:t>
      </w:r>
      <w:r w:rsidR="003A64C9">
        <w:rPr>
          <w:color w:val="000000" w:themeColor="text1"/>
        </w:rPr>
        <w:t>202</w:t>
      </w:r>
      <w:r>
        <w:rPr>
          <w:color w:val="000000" w:themeColor="text1"/>
        </w:rPr>
        <w:t>5</w:t>
      </w:r>
      <w:r w:rsidR="003A64C9">
        <w:rPr>
          <w:color w:val="000000" w:themeColor="text1"/>
          <w:spacing w:val="-2"/>
        </w:rPr>
        <w:t xml:space="preserve"> </w:t>
      </w:r>
      <w:r w:rsidR="003A64C9">
        <w:rPr>
          <w:color w:val="000000" w:themeColor="text1"/>
        </w:rPr>
        <w:t>года</w:t>
      </w:r>
    </w:p>
    <w:p w:rsidR="00BA002D" w:rsidRDefault="00BA002D">
      <w:pPr>
        <w:pStyle w:val="a4"/>
        <w:overflowPunct w:val="0"/>
        <w:spacing w:before="3"/>
        <w:rPr>
          <w:color w:val="000000" w:themeColor="text1"/>
          <w:sz w:val="18"/>
          <w:szCs w:val="18"/>
        </w:rPr>
      </w:pPr>
    </w:p>
    <w:p w:rsidR="00BA002D" w:rsidRDefault="00BA002D">
      <w:pPr>
        <w:pStyle w:val="a4"/>
        <w:overflowPunct w:val="0"/>
        <w:spacing w:before="5"/>
        <w:rPr>
          <w:color w:val="000000" w:themeColor="text1"/>
        </w:rPr>
      </w:pPr>
    </w:p>
    <w:p w:rsidR="0083429E" w:rsidRDefault="0083429E">
      <w:pPr>
        <w:pStyle w:val="a4"/>
        <w:overflowPunct w:val="0"/>
        <w:spacing w:before="5"/>
        <w:rPr>
          <w:color w:val="000000" w:themeColor="text1"/>
        </w:rPr>
      </w:pPr>
    </w:p>
    <w:p w:rsidR="0083429E" w:rsidRPr="0083429E" w:rsidRDefault="0083429E" w:rsidP="0083429E">
      <w:pPr>
        <w:ind w:firstLine="720"/>
        <w:jc w:val="both"/>
        <w:rPr>
          <w:sz w:val="24"/>
          <w:szCs w:val="24"/>
        </w:rPr>
      </w:pPr>
      <w:r w:rsidRPr="0083429E">
        <w:rPr>
          <w:sz w:val="24"/>
          <w:szCs w:val="24"/>
        </w:rPr>
        <w:t>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w:t>
      </w:r>
      <w:r w:rsidR="00C54C36">
        <w:rPr>
          <w:sz w:val="24"/>
          <w:szCs w:val="24"/>
        </w:rPr>
        <w:t>Агент</w:t>
      </w:r>
      <w:r w:rsidRPr="0083429E">
        <w:rPr>
          <w:sz w:val="24"/>
          <w:szCs w:val="24"/>
        </w:rPr>
        <w:t xml:space="preserve">», в лице директора </w:t>
      </w:r>
      <w:r w:rsidR="00E75078">
        <w:rPr>
          <w:sz w:val="24"/>
          <w:szCs w:val="24"/>
        </w:rPr>
        <w:t>Милицыной Анны Анатольевны</w:t>
      </w:r>
      <w:r w:rsidRPr="0083429E">
        <w:rPr>
          <w:sz w:val="24"/>
          <w:szCs w:val="24"/>
        </w:rPr>
        <w:t>, действующе</w:t>
      </w:r>
      <w:r w:rsidR="00E75078">
        <w:rPr>
          <w:sz w:val="24"/>
          <w:szCs w:val="24"/>
        </w:rPr>
        <w:t>й</w:t>
      </w:r>
      <w:r w:rsidRPr="0083429E">
        <w:rPr>
          <w:sz w:val="24"/>
          <w:szCs w:val="24"/>
        </w:rPr>
        <w:t xml:space="preserve"> на основании </w:t>
      </w:r>
      <w:r w:rsidR="00E75078">
        <w:rPr>
          <w:sz w:val="24"/>
          <w:szCs w:val="24"/>
        </w:rPr>
        <w:t>Устава</w:t>
      </w:r>
      <w:r w:rsidRPr="0083429E">
        <w:rPr>
          <w:sz w:val="24"/>
          <w:szCs w:val="24"/>
        </w:rPr>
        <w:t>, с одной стороны, и ____________________________, именуемое в дальнейшем «</w:t>
      </w:r>
      <w:r w:rsidR="00C54C36">
        <w:rPr>
          <w:sz w:val="24"/>
          <w:szCs w:val="24"/>
        </w:rPr>
        <w:t>Принципал</w:t>
      </w:r>
      <w:r w:rsidRPr="0083429E">
        <w:rPr>
          <w:sz w:val="24"/>
          <w:szCs w:val="24"/>
        </w:rPr>
        <w:t xml:space="preserve">», в лице __________________________________, действующего на основании _____________________, с другой стороны, совместно или по отдельности именуемые соответственно Стороны или Сторона, </w:t>
      </w:r>
      <w:r w:rsidR="00833B89" w:rsidRPr="00833B89">
        <w:rPr>
          <w:sz w:val="24"/>
          <w:szCs w:val="24"/>
        </w:rPr>
        <w:t>заключили настоящий агентский договор (далее по тексту – Договор) о нижеследующем:</w:t>
      </w:r>
    </w:p>
    <w:p w:rsidR="0083429E" w:rsidRDefault="0083429E">
      <w:pPr>
        <w:pStyle w:val="a4"/>
        <w:overflowPunct w:val="0"/>
        <w:spacing w:before="5"/>
        <w:rPr>
          <w:color w:val="000000" w:themeColor="text1"/>
        </w:rPr>
      </w:pPr>
    </w:p>
    <w:p w:rsidR="00BA002D" w:rsidRDefault="003A64C9">
      <w:pPr>
        <w:pStyle w:val="1"/>
        <w:numPr>
          <w:ilvl w:val="0"/>
          <w:numId w:val="4"/>
        </w:numPr>
        <w:tabs>
          <w:tab w:val="left" w:pos="4666"/>
        </w:tabs>
        <w:overflowPunct w:val="0"/>
        <w:ind w:hanging="287"/>
        <w:rPr>
          <w:color w:val="000000" w:themeColor="text1"/>
        </w:rPr>
      </w:pPr>
      <w:r>
        <w:rPr>
          <w:color w:val="000000" w:themeColor="text1"/>
        </w:rPr>
        <w:t>Предмет</w:t>
      </w:r>
      <w:r>
        <w:rPr>
          <w:color w:val="000000" w:themeColor="text1"/>
          <w:spacing w:val="-2"/>
        </w:rPr>
        <w:t xml:space="preserve"> </w:t>
      </w:r>
      <w:r>
        <w:rPr>
          <w:color w:val="000000" w:themeColor="text1"/>
        </w:rPr>
        <w:t>Договора</w:t>
      </w:r>
    </w:p>
    <w:p w:rsidR="00BA002D" w:rsidRPr="00B7185A" w:rsidRDefault="003A64C9" w:rsidP="00B7185A">
      <w:pPr>
        <w:pStyle w:val="ae"/>
        <w:numPr>
          <w:ilvl w:val="1"/>
          <w:numId w:val="5"/>
        </w:numPr>
        <w:tabs>
          <w:tab w:val="left" w:pos="1276"/>
        </w:tabs>
        <w:overflowPunct w:val="0"/>
        <w:ind w:left="133" w:firstLine="708"/>
        <w:rPr>
          <w:color w:val="000000" w:themeColor="text1"/>
        </w:rPr>
      </w:pPr>
      <w:r>
        <w:rPr>
          <w:color w:val="000000" w:themeColor="text1"/>
        </w:rPr>
        <w:t>По настоящему Договору Принципал поручает, а Агент принимает на себя обязательство за вознаграждение, установленное настоящим Договором, совершать от имени и за счет Принципала действия</w:t>
      </w:r>
      <w:r w:rsidR="00B7185A">
        <w:rPr>
          <w:color w:val="000000" w:themeColor="text1"/>
        </w:rPr>
        <w:t xml:space="preserve"> указанные в </w:t>
      </w:r>
      <w:hyperlink r:id="rId8">
        <w:r w:rsidR="00B7185A">
          <w:rPr>
            <w:color w:val="000000" w:themeColor="text1"/>
          </w:rPr>
          <w:t>пункте 1.2</w:t>
        </w:r>
      </w:hyperlink>
      <w:r w:rsidR="00B7185A">
        <w:rPr>
          <w:color w:val="000000" w:themeColor="text1"/>
        </w:rPr>
        <w:t xml:space="preserve"> настоящего</w:t>
      </w:r>
      <w:r w:rsidR="00B7185A">
        <w:rPr>
          <w:color w:val="000000" w:themeColor="text1"/>
          <w:spacing w:val="-7"/>
        </w:rPr>
        <w:t xml:space="preserve"> </w:t>
      </w:r>
      <w:r w:rsidR="00B7185A">
        <w:rPr>
          <w:color w:val="000000" w:themeColor="text1"/>
        </w:rPr>
        <w:t>Дог</w:t>
      </w:r>
      <w:r w:rsidR="00DA150A">
        <w:rPr>
          <w:color w:val="000000" w:themeColor="text1"/>
        </w:rPr>
        <w:t>овора</w:t>
      </w:r>
      <w:r w:rsidRPr="00B7185A">
        <w:rPr>
          <w:color w:val="000000" w:themeColor="text1"/>
        </w:rPr>
        <w:t>,</w:t>
      </w:r>
      <w:r w:rsidR="00E02B42" w:rsidRPr="00B7185A">
        <w:rPr>
          <w:color w:val="000000" w:themeColor="text1"/>
        </w:rPr>
        <w:t xml:space="preserve"> в соответствии с Регламентом взаимодействия Сторон ( Приложение </w:t>
      </w:r>
      <w:r w:rsidR="00B7185A">
        <w:rPr>
          <w:color w:val="000000" w:themeColor="text1"/>
        </w:rPr>
        <w:t xml:space="preserve">№ </w:t>
      </w:r>
      <w:r w:rsidR="00F27E95">
        <w:rPr>
          <w:color w:val="000000" w:themeColor="text1"/>
        </w:rPr>
        <w:t>4</w:t>
      </w:r>
      <w:r w:rsidR="00B7185A">
        <w:rPr>
          <w:color w:val="000000" w:themeColor="text1"/>
        </w:rPr>
        <w:t>).</w:t>
      </w:r>
      <w:r w:rsidR="00E02B42" w:rsidRPr="00B7185A">
        <w:rPr>
          <w:color w:val="000000" w:themeColor="text1"/>
        </w:rPr>
        <w:t xml:space="preserve"> </w:t>
      </w:r>
      <w:r w:rsidRPr="00B7185A">
        <w:rPr>
          <w:color w:val="000000" w:themeColor="text1"/>
        </w:rPr>
        <w:t xml:space="preserve"> </w:t>
      </w:r>
    </w:p>
    <w:p w:rsidR="00BA002D" w:rsidRDefault="003A64C9">
      <w:pPr>
        <w:pStyle w:val="ae"/>
        <w:numPr>
          <w:ilvl w:val="1"/>
          <w:numId w:val="5"/>
        </w:numPr>
        <w:tabs>
          <w:tab w:val="left" w:pos="1276"/>
        </w:tabs>
        <w:overflowPunct w:val="0"/>
        <w:spacing w:before="1"/>
        <w:ind w:left="1275"/>
        <w:rPr>
          <w:color w:val="000000" w:themeColor="text1"/>
        </w:rPr>
      </w:pPr>
      <w:r>
        <w:rPr>
          <w:color w:val="000000" w:themeColor="text1"/>
        </w:rPr>
        <w:t>По настоящему Договору Агент совершает следующие</w:t>
      </w:r>
      <w:r>
        <w:rPr>
          <w:color w:val="000000" w:themeColor="text1"/>
          <w:spacing w:val="-3"/>
        </w:rPr>
        <w:t xml:space="preserve"> </w:t>
      </w:r>
      <w:r>
        <w:rPr>
          <w:color w:val="000000" w:themeColor="text1"/>
        </w:rPr>
        <w:t>действия:</w:t>
      </w:r>
    </w:p>
    <w:p w:rsidR="00BA002D" w:rsidRDefault="003A64C9">
      <w:pPr>
        <w:pStyle w:val="ae"/>
        <w:numPr>
          <w:ilvl w:val="2"/>
          <w:numId w:val="5"/>
        </w:numPr>
        <w:tabs>
          <w:tab w:val="left" w:pos="1560"/>
        </w:tabs>
        <w:overflowPunct w:val="0"/>
        <w:ind w:left="133" w:firstLine="708"/>
        <w:rPr>
          <w:color w:val="000000" w:themeColor="text1"/>
        </w:rPr>
      </w:pPr>
      <w:r>
        <w:rPr>
          <w:color w:val="000000" w:themeColor="text1"/>
        </w:rPr>
        <w:t>Осуществляет поиск и привлечение клиентов – физических лиц, в том числе лиц, имеющих статус индивидуального предпринимателя, заинтересованных в получении услуг консультирования и/или представительства в делах о банкротстве гражданина, предоставляемых Принципалом (далее – «Клиенты» и «услуги Принципала»</w:t>
      </w:r>
      <w:r>
        <w:rPr>
          <w:color w:val="000000" w:themeColor="text1"/>
          <w:spacing w:val="-2"/>
        </w:rPr>
        <w:t xml:space="preserve"> </w:t>
      </w:r>
      <w:r>
        <w:rPr>
          <w:color w:val="000000" w:themeColor="text1"/>
        </w:rPr>
        <w:t>соответственно).</w:t>
      </w:r>
    </w:p>
    <w:p w:rsidR="00BA002D" w:rsidRPr="00E02B42" w:rsidRDefault="003A64C9" w:rsidP="00E02B42">
      <w:pPr>
        <w:pStyle w:val="ae"/>
        <w:numPr>
          <w:ilvl w:val="2"/>
          <w:numId w:val="5"/>
        </w:numPr>
        <w:tabs>
          <w:tab w:val="left" w:pos="1560"/>
        </w:tabs>
        <w:overflowPunct w:val="0"/>
        <w:ind w:left="133" w:firstLine="708"/>
        <w:rPr>
          <w:color w:val="000000" w:themeColor="text1"/>
        </w:rPr>
      </w:pPr>
      <w:r>
        <w:rPr>
          <w:color w:val="000000" w:themeColor="text1"/>
        </w:rPr>
        <w:t>Осуществляет прием заявлений и необходимых документов</w:t>
      </w:r>
      <w:r w:rsidR="00E02B42">
        <w:rPr>
          <w:color w:val="000000" w:themeColor="text1"/>
        </w:rPr>
        <w:t>, указанных в 3.1.3 (Приложение</w:t>
      </w:r>
      <w:r w:rsidR="00592AF7">
        <w:rPr>
          <w:color w:val="000000" w:themeColor="text1"/>
        </w:rPr>
        <w:t xml:space="preserve"> №</w:t>
      </w:r>
      <w:r w:rsidR="00E02B42">
        <w:rPr>
          <w:color w:val="000000" w:themeColor="text1"/>
        </w:rPr>
        <w:t xml:space="preserve"> </w:t>
      </w:r>
      <w:r w:rsidR="00F27E95">
        <w:rPr>
          <w:color w:val="000000" w:themeColor="text1"/>
        </w:rPr>
        <w:t>4</w:t>
      </w:r>
      <w:r w:rsidR="00E02B42">
        <w:rPr>
          <w:color w:val="000000" w:themeColor="text1"/>
        </w:rPr>
        <w:t xml:space="preserve">) </w:t>
      </w:r>
      <w:r w:rsidRPr="00E02B42">
        <w:rPr>
          <w:color w:val="000000" w:themeColor="text1"/>
        </w:rPr>
        <w:t>для предоставления Принципалом оказываемых (предоставляемых) им</w:t>
      </w:r>
      <w:r w:rsidRPr="00E02B42">
        <w:rPr>
          <w:color w:val="000000" w:themeColor="text1"/>
          <w:spacing w:val="-1"/>
        </w:rPr>
        <w:t xml:space="preserve"> </w:t>
      </w:r>
      <w:r w:rsidR="00E02B42">
        <w:rPr>
          <w:color w:val="000000" w:themeColor="text1"/>
        </w:rPr>
        <w:t>услуг.</w:t>
      </w:r>
      <w:r w:rsidR="007B6142" w:rsidRPr="00E02B42">
        <w:rPr>
          <w:color w:val="000000" w:themeColor="text1"/>
        </w:rPr>
        <w:t xml:space="preserve"> </w:t>
      </w:r>
    </w:p>
    <w:p w:rsidR="00BA002D" w:rsidRDefault="003A64C9">
      <w:pPr>
        <w:pStyle w:val="ae"/>
        <w:numPr>
          <w:ilvl w:val="1"/>
          <w:numId w:val="5"/>
        </w:numPr>
        <w:tabs>
          <w:tab w:val="left" w:pos="1276"/>
        </w:tabs>
        <w:overflowPunct w:val="0"/>
        <w:ind w:left="133" w:firstLine="708"/>
        <w:rPr>
          <w:color w:val="000000" w:themeColor="text1"/>
        </w:rPr>
      </w:pPr>
      <w:r>
        <w:rPr>
          <w:color w:val="000000" w:themeColor="text1"/>
        </w:rPr>
        <w:t xml:space="preserve">Агент приступает к исполнению предусмотренного настоящим Договором поручения (совершению определенных Договором действий), </w:t>
      </w:r>
      <w:r w:rsidR="00AB6FEC">
        <w:rPr>
          <w:color w:val="000000" w:themeColor="text1"/>
        </w:rPr>
        <w:t>после проведения согласованного с Принципалом обучения сотрудников Агента.</w:t>
      </w:r>
    </w:p>
    <w:p w:rsidR="00BA002D" w:rsidRDefault="003A64C9">
      <w:pPr>
        <w:pStyle w:val="ae"/>
        <w:numPr>
          <w:ilvl w:val="1"/>
          <w:numId w:val="5"/>
        </w:numPr>
        <w:tabs>
          <w:tab w:val="left" w:pos="1276"/>
        </w:tabs>
        <w:overflowPunct w:val="0"/>
        <w:ind w:left="133" w:firstLine="708"/>
      </w:pPr>
      <w:r>
        <w:rPr>
          <w:color w:val="000000" w:themeColor="text1"/>
        </w:rPr>
        <w:t>Поручение</w:t>
      </w:r>
      <w:r>
        <w:rPr>
          <w:color w:val="000000" w:themeColor="text1"/>
          <w:spacing w:val="-18"/>
        </w:rPr>
        <w:t xml:space="preserve"> </w:t>
      </w:r>
      <w:r>
        <w:rPr>
          <w:color w:val="000000" w:themeColor="text1"/>
        </w:rPr>
        <w:t>Принципала</w:t>
      </w:r>
      <w:r>
        <w:rPr>
          <w:color w:val="000000" w:themeColor="text1"/>
          <w:spacing w:val="-17"/>
        </w:rPr>
        <w:t xml:space="preserve"> </w:t>
      </w:r>
      <w:r>
        <w:rPr>
          <w:color w:val="000000" w:themeColor="text1"/>
        </w:rPr>
        <w:t>считается</w:t>
      </w:r>
      <w:r>
        <w:rPr>
          <w:color w:val="000000" w:themeColor="text1"/>
          <w:spacing w:val="-17"/>
        </w:rPr>
        <w:t xml:space="preserve"> </w:t>
      </w:r>
      <w:r>
        <w:rPr>
          <w:color w:val="000000" w:themeColor="text1"/>
        </w:rPr>
        <w:t>выполненным,</w:t>
      </w:r>
      <w:r>
        <w:rPr>
          <w:color w:val="000000" w:themeColor="text1"/>
          <w:spacing w:val="-16"/>
        </w:rPr>
        <w:t xml:space="preserve"> </w:t>
      </w:r>
      <w:r>
        <w:rPr>
          <w:color w:val="000000" w:themeColor="text1"/>
        </w:rPr>
        <w:t>если</w:t>
      </w:r>
      <w:r>
        <w:rPr>
          <w:color w:val="000000" w:themeColor="text1"/>
          <w:spacing w:val="-16"/>
        </w:rPr>
        <w:t xml:space="preserve"> </w:t>
      </w:r>
      <w:r>
        <w:rPr>
          <w:color w:val="000000" w:themeColor="text1"/>
        </w:rPr>
        <w:t>Клиент,</w:t>
      </w:r>
      <w:r>
        <w:rPr>
          <w:color w:val="000000" w:themeColor="text1"/>
          <w:spacing w:val="-18"/>
        </w:rPr>
        <w:t xml:space="preserve"> </w:t>
      </w:r>
      <w:r>
        <w:rPr>
          <w:color w:val="000000" w:themeColor="text1"/>
        </w:rPr>
        <w:t>привлеченный</w:t>
      </w:r>
      <w:r>
        <w:rPr>
          <w:color w:val="000000" w:themeColor="text1"/>
          <w:spacing w:val="-16"/>
        </w:rPr>
        <w:t xml:space="preserve"> </w:t>
      </w:r>
      <w:r>
        <w:rPr>
          <w:color w:val="000000" w:themeColor="text1"/>
        </w:rPr>
        <w:t>Агентом, заключил договор на оказание услуг с Принципалом.</w:t>
      </w:r>
    </w:p>
    <w:p w:rsidR="00BA002D" w:rsidRDefault="003A64C9">
      <w:pPr>
        <w:pStyle w:val="ae"/>
        <w:numPr>
          <w:ilvl w:val="1"/>
          <w:numId w:val="5"/>
        </w:numPr>
        <w:tabs>
          <w:tab w:val="left" w:pos="1266"/>
        </w:tabs>
        <w:overflowPunct w:val="0"/>
        <w:spacing w:before="1"/>
        <w:ind w:left="133" w:firstLine="708"/>
        <w:rPr>
          <w:color w:val="000000" w:themeColor="text1"/>
        </w:rPr>
      </w:pPr>
      <w:r>
        <w:rPr>
          <w:color w:val="000000" w:themeColor="text1"/>
        </w:rPr>
        <w:t>Права</w:t>
      </w:r>
      <w:r>
        <w:rPr>
          <w:color w:val="000000" w:themeColor="text1"/>
          <w:spacing w:val="-14"/>
        </w:rPr>
        <w:t xml:space="preserve"> </w:t>
      </w:r>
      <w:r>
        <w:rPr>
          <w:color w:val="000000" w:themeColor="text1"/>
        </w:rPr>
        <w:t>и</w:t>
      </w:r>
      <w:r>
        <w:rPr>
          <w:color w:val="000000" w:themeColor="text1"/>
          <w:spacing w:val="-14"/>
        </w:rPr>
        <w:t xml:space="preserve"> </w:t>
      </w:r>
      <w:r>
        <w:rPr>
          <w:color w:val="000000" w:themeColor="text1"/>
        </w:rPr>
        <w:t>обязанности,</w:t>
      </w:r>
      <w:r>
        <w:rPr>
          <w:color w:val="000000" w:themeColor="text1"/>
          <w:spacing w:val="-14"/>
        </w:rPr>
        <w:t xml:space="preserve"> </w:t>
      </w:r>
      <w:r>
        <w:rPr>
          <w:color w:val="000000" w:themeColor="text1"/>
        </w:rPr>
        <w:t>вытекающие</w:t>
      </w:r>
      <w:r>
        <w:rPr>
          <w:color w:val="000000" w:themeColor="text1"/>
          <w:spacing w:val="-15"/>
        </w:rPr>
        <w:t xml:space="preserve"> </w:t>
      </w:r>
      <w:r>
        <w:rPr>
          <w:color w:val="000000" w:themeColor="text1"/>
        </w:rPr>
        <w:t>из</w:t>
      </w:r>
      <w:r>
        <w:rPr>
          <w:color w:val="000000" w:themeColor="text1"/>
          <w:spacing w:val="-14"/>
        </w:rPr>
        <w:t xml:space="preserve"> </w:t>
      </w:r>
      <w:r>
        <w:rPr>
          <w:color w:val="000000" w:themeColor="text1"/>
        </w:rPr>
        <w:t>договоров</w:t>
      </w:r>
      <w:r>
        <w:rPr>
          <w:color w:val="000000" w:themeColor="text1"/>
          <w:spacing w:val="-15"/>
        </w:rPr>
        <w:t xml:space="preserve"> </w:t>
      </w:r>
      <w:r>
        <w:rPr>
          <w:color w:val="000000" w:themeColor="text1"/>
        </w:rPr>
        <w:t>по</w:t>
      </w:r>
      <w:r>
        <w:rPr>
          <w:color w:val="000000" w:themeColor="text1"/>
          <w:spacing w:val="-14"/>
        </w:rPr>
        <w:t xml:space="preserve"> </w:t>
      </w:r>
      <w:r>
        <w:rPr>
          <w:color w:val="000000" w:themeColor="text1"/>
        </w:rPr>
        <w:t>предоставлению</w:t>
      </w:r>
      <w:r>
        <w:rPr>
          <w:color w:val="000000" w:themeColor="text1"/>
          <w:spacing w:val="-14"/>
        </w:rPr>
        <w:t xml:space="preserve"> </w:t>
      </w:r>
      <w:r>
        <w:rPr>
          <w:color w:val="000000" w:themeColor="text1"/>
        </w:rPr>
        <w:t>услуг</w:t>
      </w:r>
      <w:r>
        <w:rPr>
          <w:color w:val="000000" w:themeColor="text1"/>
          <w:spacing w:val="-14"/>
        </w:rPr>
        <w:t xml:space="preserve"> </w:t>
      </w:r>
      <w:r>
        <w:rPr>
          <w:color w:val="000000" w:themeColor="text1"/>
        </w:rPr>
        <w:t>Принципала, возникают непосредственно у</w:t>
      </w:r>
      <w:r>
        <w:rPr>
          <w:color w:val="000000" w:themeColor="text1"/>
          <w:spacing w:val="-1"/>
        </w:rPr>
        <w:t xml:space="preserve"> </w:t>
      </w:r>
      <w:r>
        <w:rPr>
          <w:color w:val="000000" w:themeColor="text1"/>
        </w:rPr>
        <w:t>Принципала.</w:t>
      </w:r>
    </w:p>
    <w:p w:rsidR="00BA002D" w:rsidRDefault="003A64C9">
      <w:pPr>
        <w:pStyle w:val="a4"/>
        <w:overflowPunct w:val="0"/>
        <w:ind w:left="133" w:firstLine="708"/>
        <w:jc w:val="both"/>
        <w:rPr>
          <w:color w:val="000000" w:themeColor="text1"/>
        </w:rPr>
      </w:pPr>
      <w:r>
        <w:rPr>
          <w:color w:val="000000" w:themeColor="text1"/>
        </w:rPr>
        <w:t xml:space="preserve">Агент не несет ответственности перед Принципалом и/или Клиентом за неисполнение или ненадлежащее исполнение договоров на оказание услуг, заключенных между </w:t>
      </w:r>
      <w:r w:rsidR="00833B89">
        <w:rPr>
          <w:color w:val="000000" w:themeColor="text1"/>
        </w:rPr>
        <w:t>Клиентом</w:t>
      </w:r>
      <w:r>
        <w:rPr>
          <w:color w:val="000000" w:themeColor="text1"/>
        </w:rPr>
        <w:t xml:space="preserve"> и Принципалом.</w:t>
      </w:r>
    </w:p>
    <w:p w:rsidR="00BA002D" w:rsidRDefault="003A64C9">
      <w:pPr>
        <w:pStyle w:val="ae"/>
        <w:numPr>
          <w:ilvl w:val="1"/>
          <w:numId w:val="5"/>
        </w:numPr>
        <w:tabs>
          <w:tab w:val="left" w:pos="1266"/>
        </w:tabs>
        <w:overflowPunct w:val="0"/>
        <w:ind w:left="133" w:firstLine="708"/>
        <w:rPr>
          <w:color w:val="000000" w:themeColor="text1"/>
        </w:rPr>
      </w:pPr>
      <w:r>
        <w:rPr>
          <w:color w:val="000000" w:themeColor="text1"/>
        </w:rPr>
        <w:t xml:space="preserve">В рамках настоящего Договора Агент осуществляет свою деятельность на территории г. </w:t>
      </w:r>
      <w:r w:rsidR="006C23E0">
        <w:rPr>
          <w:color w:val="000000" w:themeColor="text1"/>
        </w:rPr>
        <w:t>Иркутска</w:t>
      </w:r>
      <w:r>
        <w:rPr>
          <w:color w:val="000000" w:themeColor="text1"/>
        </w:rPr>
        <w:t xml:space="preserve"> и </w:t>
      </w:r>
      <w:r w:rsidR="006C23E0">
        <w:rPr>
          <w:color w:val="000000" w:themeColor="text1"/>
        </w:rPr>
        <w:t>Иркутской</w:t>
      </w:r>
      <w:r>
        <w:rPr>
          <w:color w:val="000000" w:themeColor="text1"/>
        </w:rPr>
        <w:t xml:space="preserve"> области. </w:t>
      </w:r>
      <w:r>
        <w:rPr>
          <w:color w:val="000000"/>
          <w:sz w:val="23"/>
          <w:szCs w:val="23"/>
          <w:lang w:eastAsia="zh-CN"/>
        </w:rPr>
        <w:t>Отчетный период составляет 1 (один) календарный месяц.</w:t>
      </w:r>
    </w:p>
    <w:p w:rsidR="00BA002D" w:rsidRDefault="00BA002D">
      <w:pPr>
        <w:pStyle w:val="a4"/>
        <w:overflowPunct w:val="0"/>
        <w:spacing w:before="5"/>
        <w:rPr>
          <w:color w:val="000000" w:themeColor="text1"/>
        </w:rPr>
      </w:pPr>
    </w:p>
    <w:p w:rsidR="00BA002D" w:rsidRDefault="003A64C9">
      <w:pPr>
        <w:pStyle w:val="1"/>
        <w:numPr>
          <w:ilvl w:val="0"/>
          <w:numId w:val="4"/>
        </w:numPr>
        <w:tabs>
          <w:tab w:val="left" w:pos="4075"/>
        </w:tabs>
        <w:overflowPunct w:val="0"/>
        <w:ind w:left="4074"/>
        <w:rPr>
          <w:color w:val="000000" w:themeColor="text1"/>
        </w:rPr>
      </w:pPr>
      <w:r>
        <w:rPr>
          <w:color w:val="000000" w:themeColor="text1"/>
        </w:rPr>
        <w:lastRenderedPageBreak/>
        <w:t>Обязанности и права</w:t>
      </w:r>
      <w:r>
        <w:rPr>
          <w:color w:val="000000" w:themeColor="text1"/>
          <w:spacing w:val="-4"/>
        </w:rPr>
        <w:t xml:space="preserve"> </w:t>
      </w:r>
      <w:r>
        <w:rPr>
          <w:color w:val="000000" w:themeColor="text1"/>
        </w:rPr>
        <w:t>Сторон</w:t>
      </w:r>
    </w:p>
    <w:p w:rsidR="00BA002D" w:rsidRDefault="003A64C9">
      <w:pPr>
        <w:pStyle w:val="ae"/>
        <w:numPr>
          <w:ilvl w:val="1"/>
          <w:numId w:val="6"/>
        </w:numPr>
        <w:tabs>
          <w:tab w:val="left" w:pos="1266"/>
        </w:tabs>
        <w:overflowPunct w:val="0"/>
        <w:spacing w:before="1"/>
        <w:rPr>
          <w:color w:val="000000" w:themeColor="text1"/>
        </w:rPr>
      </w:pPr>
      <w:r>
        <w:rPr>
          <w:color w:val="000000" w:themeColor="text1"/>
        </w:rPr>
        <w:t>Принципал</w:t>
      </w:r>
      <w:r>
        <w:rPr>
          <w:color w:val="000000" w:themeColor="text1"/>
          <w:spacing w:val="-1"/>
        </w:rPr>
        <w:t xml:space="preserve"> </w:t>
      </w:r>
      <w:r>
        <w:rPr>
          <w:color w:val="000000" w:themeColor="text1"/>
        </w:rPr>
        <w:t>обязуется:</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Предоставить Агенту необходимые для выполнения поручения, указанного в пункте</w:t>
      </w:r>
      <w:r>
        <w:rPr>
          <w:color w:val="000000" w:themeColor="text1"/>
          <w:spacing w:val="-2"/>
        </w:rPr>
        <w:t xml:space="preserve"> </w:t>
      </w:r>
      <w:r>
        <w:rPr>
          <w:color w:val="000000" w:themeColor="text1"/>
        </w:rPr>
        <w:t>1.1</w:t>
      </w:r>
      <w:r>
        <w:rPr>
          <w:color w:val="000000" w:themeColor="text1"/>
          <w:spacing w:val="-7"/>
        </w:rPr>
        <w:t xml:space="preserve"> </w:t>
      </w:r>
      <w:r>
        <w:rPr>
          <w:color w:val="000000" w:themeColor="text1"/>
        </w:rPr>
        <w:t>настоящего</w:t>
      </w:r>
      <w:r>
        <w:rPr>
          <w:color w:val="000000" w:themeColor="text1"/>
          <w:spacing w:val="-5"/>
        </w:rPr>
        <w:t xml:space="preserve"> </w:t>
      </w:r>
      <w:r>
        <w:rPr>
          <w:color w:val="000000" w:themeColor="text1"/>
        </w:rPr>
        <w:t>Договора,</w:t>
      </w:r>
      <w:r>
        <w:rPr>
          <w:color w:val="000000" w:themeColor="text1"/>
          <w:spacing w:val="-5"/>
        </w:rPr>
        <w:t xml:space="preserve"> </w:t>
      </w:r>
      <w:r>
        <w:rPr>
          <w:color w:val="000000" w:themeColor="text1"/>
        </w:rPr>
        <w:t>достоверные</w:t>
      </w:r>
      <w:r>
        <w:rPr>
          <w:color w:val="000000" w:themeColor="text1"/>
          <w:spacing w:val="-6"/>
        </w:rPr>
        <w:t xml:space="preserve"> </w:t>
      </w:r>
      <w:r>
        <w:rPr>
          <w:color w:val="000000" w:themeColor="text1"/>
        </w:rPr>
        <w:t>сведения</w:t>
      </w:r>
      <w:r>
        <w:rPr>
          <w:color w:val="000000" w:themeColor="text1"/>
          <w:spacing w:val="-7"/>
        </w:rPr>
        <w:t xml:space="preserve"> </w:t>
      </w:r>
      <w:r>
        <w:rPr>
          <w:color w:val="000000" w:themeColor="text1"/>
        </w:rPr>
        <w:t>об</w:t>
      </w:r>
      <w:r>
        <w:rPr>
          <w:color w:val="000000" w:themeColor="text1"/>
          <w:spacing w:val="-6"/>
        </w:rPr>
        <w:t xml:space="preserve"> </w:t>
      </w:r>
      <w:r>
        <w:rPr>
          <w:color w:val="000000" w:themeColor="text1"/>
        </w:rPr>
        <w:t>услугах,</w:t>
      </w:r>
      <w:r>
        <w:rPr>
          <w:color w:val="000000" w:themeColor="text1"/>
          <w:spacing w:val="-6"/>
        </w:rPr>
        <w:t xml:space="preserve"> </w:t>
      </w:r>
      <w:r>
        <w:rPr>
          <w:color w:val="000000" w:themeColor="text1"/>
        </w:rPr>
        <w:t>оказываемых</w:t>
      </w:r>
      <w:r>
        <w:rPr>
          <w:color w:val="000000" w:themeColor="text1"/>
          <w:spacing w:val="-8"/>
        </w:rPr>
        <w:t xml:space="preserve"> </w:t>
      </w:r>
      <w:r>
        <w:rPr>
          <w:color w:val="000000" w:themeColor="text1"/>
        </w:rPr>
        <w:t>Принципалом,</w:t>
      </w:r>
      <w:r>
        <w:rPr>
          <w:color w:val="000000" w:themeColor="text1"/>
          <w:spacing w:val="-7"/>
        </w:rPr>
        <w:t xml:space="preserve"> </w:t>
      </w:r>
      <w:r>
        <w:rPr>
          <w:color w:val="000000" w:themeColor="text1"/>
        </w:rPr>
        <w:t>а также формы документов, необходимых для формирования заявок Клиентов, выразивших потребность воспользоваться услугами</w:t>
      </w:r>
      <w:r>
        <w:rPr>
          <w:color w:val="000000" w:themeColor="text1"/>
          <w:spacing w:val="1"/>
        </w:rPr>
        <w:t xml:space="preserve"> </w:t>
      </w:r>
      <w:r>
        <w:rPr>
          <w:color w:val="000000" w:themeColor="text1"/>
        </w:rPr>
        <w:t>Принципала</w:t>
      </w:r>
      <w:r w:rsidR="00312544">
        <w:rPr>
          <w:color w:val="000000" w:themeColor="text1"/>
        </w:rPr>
        <w:t xml:space="preserve"> не позднее 5 рабочих дней с момента заключения настоящего Договора. </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Назначить уполномоченных лиц, с которым Агент решает вопросы, связанные с исполнением настоящего</w:t>
      </w:r>
      <w:r>
        <w:rPr>
          <w:color w:val="000000" w:themeColor="text1"/>
          <w:spacing w:val="-2"/>
        </w:rPr>
        <w:t xml:space="preserve"> </w:t>
      </w:r>
      <w:r>
        <w:rPr>
          <w:color w:val="000000" w:themeColor="text1"/>
        </w:rPr>
        <w:t>Договора.</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Информировать Агента обо всех обстоятельствах, которые могут повлиять на исполнение настоящего</w:t>
      </w:r>
      <w:r>
        <w:rPr>
          <w:color w:val="000000" w:themeColor="text1"/>
          <w:spacing w:val="-3"/>
        </w:rPr>
        <w:t xml:space="preserve"> </w:t>
      </w:r>
      <w:r>
        <w:rPr>
          <w:color w:val="000000" w:themeColor="text1"/>
        </w:rPr>
        <w:t>Договора.</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Принимать от Агента заявки Клиентов, выразивших желание воспользоваться услугами</w:t>
      </w:r>
      <w:r>
        <w:rPr>
          <w:color w:val="000000" w:themeColor="text1"/>
          <w:spacing w:val="-1"/>
        </w:rPr>
        <w:t xml:space="preserve"> </w:t>
      </w:r>
      <w:r>
        <w:rPr>
          <w:color w:val="000000" w:themeColor="text1"/>
        </w:rPr>
        <w:t>Принципала.</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Ежемесячно,</w:t>
      </w:r>
      <w:r>
        <w:rPr>
          <w:color w:val="000000" w:themeColor="text1"/>
          <w:spacing w:val="-11"/>
        </w:rPr>
        <w:t xml:space="preserve"> </w:t>
      </w:r>
      <w:r>
        <w:rPr>
          <w:color w:val="000000" w:themeColor="text1"/>
        </w:rPr>
        <w:t>в</w:t>
      </w:r>
      <w:r>
        <w:rPr>
          <w:color w:val="000000" w:themeColor="text1"/>
          <w:spacing w:val="-12"/>
        </w:rPr>
        <w:t xml:space="preserve"> </w:t>
      </w:r>
      <w:r>
        <w:rPr>
          <w:color w:val="000000" w:themeColor="text1"/>
        </w:rPr>
        <w:t>срок</w:t>
      </w:r>
      <w:r>
        <w:rPr>
          <w:color w:val="000000" w:themeColor="text1"/>
          <w:spacing w:val="-11"/>
        </w:rPr>
        <w:t xml:space="preserve"> </w:t>
      </w:r>
      <w:r>
        <w:rPr>
          <w:color w:val="000000" w:themeColor="text1"/>
        </w:rPr>
        <w:t>до</w:t>
      </w:r>
      <w:r>
        <w:rPr>
          <w:color w:val="000000" w:themeColor="text1"/>
          <w:spacing w:val="-11"/>
        </w:rPr>
        <w:t xml:space="preserve"> </w:t>
      </w:r>
      <w:r>
        <w:rPr>
          <w:color w:val="000000" w:themeColor="text1"/>
        </w:rPr>
        <w:t>10</w:t>
      </w:r>
      <w:r>
        <w:rPr>
          <w:color w:val="000000" w:themeColor="text1"/>
          <w:spacing w:val="-12"/>
        </w:rPr>
        <w:t xml:space="preserve"> </w:t>
      </w:r>
      <w:r>
        <w:rPr>
          <w:color w:val="000000" w:themeColor="text1"/>
        </w:rPr>
        <w:t>(Десятого)</w:t>
      </w:r>
      <w:r>
        <w:rPr>
          <w:color w:val="000000" w:themeColor="text1"/>
          <w:spacing w:val="-11"/>
        </w:rPr>
        <w:t xml:space="preserve"> </w:t>
      </w:r>
      <w:r>
        <w:rPr>
          <w:color w:val="000000" w:themeColor="text1"/>
        </w:rPr>
        <w:t>числа</w:t>
      </w:r>
      <w:r>
        <w:rPr>
          <w:color w:val="000000" w:themeColor="text1"/>
          <w:spacing w:val="-13"/>
        </w:rPr>
        <w:t xml:space="preserve"> </w:t>
      </w:r>
      <w:r>
        <w:rPr>
          <w:color w:val="000000" w:themeColor="text1"/>
        </w:rPr>
        <w:t>месяца,</w:t>
      </w:r>
      <w:r>
        <w:rPr>
          <w:color w:val="000000" w:themeColor="text1"/>
          <w:spacing w:val="-11"/>
        </w:rPr>
        <w:t xml:space="preserve"> </w:t>
      </w:r>
      <w:r>
        <w:rPr>
          <w:color w:val="000000" w:themeColor="text1"/>
        </w:rPr>
        <w:t>следующего</w:t>
      </w:r>
      <w:r>
        <w:rPr>
          <w:color w:val="000000" w:themeColor="text1"/>
          <w:spacing w:val="-11"/>
        </w:rPr>
        <w:t xml:space="preserve"> </w:t>
      </w:r>
      <w:r>
        <w:rPr>
          <w:color w:val="000000" w:themeColor="text1"/>
        </w:rPr>
        <w:t>за</w:t>
      </w:r>
      <w:r>
        <w:rPr>
          <w:color w:val="000000" w:themeColor="text1"/>
          <w:spacing w:val="-13"/>
        </w:rPr>
        <w:t xml:space="preserve"> </w:t>
      </w:r>
      <w:r>
        <w:rPr>
          <w:color w:val="000000" w:themeColor="text1"/>
        </w:rPr>
        <w:t>отчетным,</w:t>
      </w:r>
      <w:r>
        <w:rPr>
          <w:color w:val="000000" w:themeColor="text1"/>
          <w:spacing w:val="-11"/>
        </w:rPr>
        <w:t xml:space="preserve"> </w:t>
      </w:r>
      <w:r>
        <w:rPr>
          <w:color w:val="000000" w:themeColor="text1"/>
        </w:rPr>
        <w:t>предоставлять Агенту информацию о</w:t>
      </w:r>
      <w:r>
        <w:rPr>
          <w:color w:val="000000" w:themeColor="text1"/>
          <w:spacing w:val="-6"/>
        </w:rPr>
        <w:t xml:space="preserve"> </w:t>
      </w:r>
      <w:r>
        <w:rPr>
          <w:color w:val="000000" w:themeColor="text1"/>
        </w:rPr>
        <w:t>Клиентах,</w:t>
      </w:r>
      <w:r>
        <w:rPr>
          <w:color w:val="000000" w:themeColor="text1"/>
          <w:spacing w:val="-5"/>
        </w:rPr>
        <w:t xml:space="preserve"> </w:t>
      </w:r>
      <w:r>
        <w:rPr>
          <w:color w:val="000000" w:themeColor="text1"/>
        </w:rPr>
        <w:t>воспользовавшихся</w:t>
      </w:r>
      <w:r>
        <w:rPr>
          <w:color w:val="000000" w:themeColor="text1"/>
          <w:spacing w:val="-5"/>
        </w:rPr>
        <w:t xml:space="preserve"> </w:t>
      </w:r>
      <w:r>
        <w:rPr>
          <w:color w:val="000000" w:themeColor="text1"/>
        </w:rPr>
        <w:t>услугами</w:t>
      </w:r>
      <w:r>
        <w:rPr>
          <w:color w:val="000000" w:themeColor="text1"/>
          <w:spacing w:val="-5"/>
        </w:rPr>
        <w:t xml:space="preserve"> </w:t>
      </w:r>
      <w:r>
        <w:rPr>
          <w:color w:val="000000" w:themeColor="text1"/>
        </w:rPr>
        <w:t>Принципала</w:t>
      </w:r>
      <w:r>
        <w:rPr>
          <w:color w:val="000000" w:themeColor="text1"/>
          <w:spacing w:val="-6"/>
        </w:rPr>
        <w:t xml:space="preserve"> </w:t>
      </w:r>
      <w:r>
        <w:rPr>
          <w:color w:val="000000" w:themeColor="text1"/>
        </w:rPr>
        <w:t>(заключивших</w:t>
      </w:r>
      <w:r>
        <w:rPr>
          <w:color w:val="000000" w:themeColor="text1"/>
          <w:spacing w:val="-7"/>
        </w:rPr>
        <w:t xml:space="preserve"> </w:t>
      </w:r>
      <w:r>
        <w:rPr>
          <w:color w:val="000000" w:themeColor="text1"/>
        </w:rPr>
        <w:t>договор</w:t>
      </w:r>
      <w:r>
        <w:rPr>
          <w:color w:val="000000" w:themeColor="text1"/>
          <w:spacing w:val="-5"/>
        </w:rPr>
        <w:t xml:space="preserve"> </w:t>
      </w:r>
      <w:r>
        <w:rPr>
          <w:color w:val="000000" w:themeColor="text1"/>
        </w:rPr>
        <w:t>на</w:t>
      </w:r>
      <w:r>
        <w:rPr>
          <w:color w:val="000000" w:themeColor="text1"/>
          <w:spacing w:val="-7"/>
        </w:rPr>
        <w:t xml:space="preserve"> </w:t>
      </w:r>
      <w:r>
        <w:rPr>
          <w:color w:val="000000" w:themeColor="text1"/>
        </w:rPr>
        <w:t>оказание</w:t>
      </w:r>
      <w:r>
        <w:rPr>
          <w:color w:val="000000" w:themeColor="text1"/>
          <w:spacing w:val="-6"/>
        </w:rPr>
        <w:t xml:space="preserve"> </w:t>
      </w:r>
      <w:r>
        <w:rPr>
          <w:color w:val="000000" w:themeColor="text1"/>
        </w:rPr>
        <w:t>услуг).</w:t>
      </w:r>
    </w:p>
    <w:p w:rsidR="00BA002D" w:rsidRDefault="003A64C9">
      <w:pPr>
        <w:pStyle w:val="a4"/>
        <w:overflowPunct w:val="0"/>
        <w:spacing w:before="1"/>
        <w:ind w:left="133" w:firstLine="708"/>
        <w:jc w:val="both"/>
        <w:rPr>
          <w:color w:val="000000" w:themeColor="text1"/>
        </w:rPr>
      </w:pPr>
      <w:r>
        <w:rPr>
          <w:color w:val="000000" w:themeColor="text1"/>
        </w:rPr>
        <w:t>Информация о Клиентах предоставляется Принципалом в виде реестра, оформленного согласно Приложению</w:t>
      </w:r>
      <w:r w:rsidR="00592AF7">
        <w:rPr>
          <w:color w:val="000000" w:themeColor="text1"/>
        </w:rPr>
        <w:t xml:space="preserve"> №</w:t>
      </w:r>
      <w:r>
        <w:rPr>
          <w:color w:val="000000" w:themeColor="text1"/>
        </w:rPr>
        <w:t xml:space="preserve"> 2 к настоящему Договору.</w:t>
      </w:r>
    </w:p>
    <w:p w:rsidR="00BA002D" w:rsidRDefault="003A64C9">
      <w:pPr>
        <w:pStyle w:val="ae"/>
        <w:numPr>
          <w:ilvl w:val="2"/>
          <w:numId w:val="6"/>
        </w:numPr>
        <w:tabs>
          <w:tab w:val="left" w:pos="1550"/>
          <w:tab w:val="left" w:pos="3127"/>
          <w:tab w:val="left" w:pos="4074"/>
          <w:tab w:val="left" w:pos="5938"/>
          <w:tab w:val="left" w:pos="6269"/>
          <w:tab w:val="left" w:pos="7351"/>
          <w:tab w:val="left" w:pos="8394"/>
          <w:tab w:val="left" w:pos="8741"/>
          <w:tab w:val="left" w:pos="9195"/>
        </w:tabs>
        <w:overflowPunct w:val="0"/>
        <w:spacing w:before="10"/>
        <w:ind w:firstLine="708"/>
        <w:rPr>
          <w:color w:val="000000" w:themeColor="text1"/>
        </w:rPr>
      </w:pPr>
      <w:r>
        <w:rPr>
          <w:color w:val="000000" w:themeColor="text1"/>
        </w:rPr>
        <w:t>Выплачивать</w:t>
      </w:r>
      <w:r>
        <w:rPr>
          <w:color w:val="000000" w:themeColor="text1"/>
        </w:rPr>
        <w:tab/>
        <w:t>Агенту</w:t>
      </w:r>
      <w:r>
        <w:rPr>
          <w:color w:val="000000" w:themeColor="text1"/>
        </w:rPr>
        <w:tab/>
        <w:t>вознаграждение</w:t>
      </w:r>
      <w:r>
        <w:rPr>
          <w:color w:val="000000" w:themeColor="text1"/>
        </w:rPr>
        <w:tab/>
        <w:t>в</w:t>
      </w:r>
      <w:r>
        <w:rPr>
          <w:color w:val="000000" w:themeColor="text1"/>
        </w:rPr>
        <w:tab/>
        <w:t>размере,</w:t>
      </w:r>
      <w:r>
        <w:rPr>
          <w:color w:val="000000" w:themeColor="text1"/>
        </w:rPr>
        <w:tab/>
        <w:t>порядке</w:t>
      </w:r>
      <w:r>
        <w:rPr>
          <w:color w:val="000000" w:themeColor="text1"/>
        </w:rPr>
        <w:tab/>
        <w:t>и</w:t>
      </w:r>
      <w:r>
        <w:rPr>
          <w:color w:val="000000" w:themeColor="text1"/>
        </w:rPr>
        <w:tab/>
        <w:t>на</w:t>
      </w:r>
      <w:r>
        <w:rPr>
          <w:color w:val="000000" w:themeColor="text1"/>
        </w:rPr>
        <w:tab/>
      </w:r>
      <w:r>
        <w:rPr>
          <w:color w:val="000000" w:themeColor="text1"/>
          <w:spacing w:val="-3"/>
        </w:rPr>
        <w:t xml:space="preserve">условиях, </w:t>
      </w:r>
      <w:r>
        <w:rPr>
          <w:color w:val="000000" w:themeColor="text1"/>
        </w:rPr>
        <w:t>установленных настоящим</w:t>
      </w:r>
      <w:r>
        <w:rPr>
          <w:color w:val="000000" w:themeColor="text1"/>
          <w:spacing w:val="-2"/>
        </w:rPr>
        <w:t xml:space="preserve"> </w:t>
      </w:r>
      <w:r>
        <w:rPr>
          <w:color w:val="000000" w:themeColor="text1"/>
        </w:rPr>
        <w:t>Договором.</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Выполнить в полном объеме все свои обязательства, предусмотренные в других разделах и пунктах настоящего</w:t>
      </w:r>
      <w:r>
        <w:rPr>
          <w:color w:val="000000" w:themeColor="text1"/>
          <w:spacing w:val="14"/>
        </w:rPr>
        <w:t xml:space="preserve"> </w:t>
      </w:r>
      <w:r>
        <w:rPr>
          <w:color w:val="000000" w:themeColor="text1"/>
        </w:rPr>
        <w:t>Договора.</w:t>
      </w:r>
    </w:p>
    <w:p w:rsidR="00BA002D" w:rsidRDefault="003A64C9">
      <w:pPr>
        <w:pStyle w:val="ae"/>
        <w:numPr>
          <w:ilvl w:val="1"/>
          <w:numId w:val="6"/>
        </w:numPr>
        <w:tabs>
          <w:tab w:val="left" w:pos="1266"/>
        </w:tabs>
        <w:overflowPunct w:val="0"/>
        <w:rPr>
          <w:color w:val="000000" w:themeColor="text1"/>
        </w:rPr>
      </w:pPr>
      <w:r>
        <w:rPr>
          <w:color w:val="000000" w:themeColor="text1"/>
        </w:rPr>
        <w:t>Принципал</w:t>
      </w:r>
      <w:r>
        <w:rPr>
          <w:color w:val="000000" w:themeColor="text1"/>
          <w:spacing w:val="-1"/>
        </w:rPr>
        <w:t xml:space="preserve"> </w:t>
      </w:r>
      <w:r>
        <w:rPr>
          <w:color w:val="000000" w:themeColor="text1"/>
        </w:rPr>
        <w:t>вправе:</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Давать</w:t>
      </w:r>
      <w:r>
        <w:rPr>
          <w:color w:val="000000" w:themeColor="text1"/>
          <w:spacing w:val="-14"/>
        </w:rPr>
        <w:t xml:space="preserve"> </w:t>
      </w:r>
      <w:r>
        <w:rPr>
          <w:color w:val="000000" w:themeColor="text1"/>
        </w:rPr>
        <w:t>Агенту</w:t>
      </w:r>
      <w:r>
        <w:rPr>
          <w:color w:val="000000" w:themeColor="text1"/>
          <w:spacing w:val="-14"/>
        </w:rPr>
        <w:t xml:space="preserve"> </w:t>
      </w:r>
      <w:r>
        <w:rPr>
          <w:color w:val="000000" w:themeColor="text1"/>
        </w:rPr>
        <w:t>указания</w:t>
      </w:r>
      <w:r>
        <w:rPr>
          <w:color w:val="000000" w:themeColor="text1"/>
          <w:spacing w:val="-16"/>
        </w:rPr>
        <w:t xml:space="preserve"> </w:t>
      </w:r>
      <w:r>
        <w:rPr>
          <w:color w:val="000000" w:themeColor="text1"/>
        </w:rPr>
        <w:t>об</w:t>
      </w:r>
      <w:r>
        <w:rPr>
          <w:color w:val="000000" w:themeColor="text1"/>
          <w:spacing w:val="-15"/>
        </w:rPr>
        <w:t xml:space="preserve"> </w:t>
      </w:r>
      <w:r>
        <w:rPr>
          <w:color w:val="000000" w:themeColor="text1"/>
        </w:rPr>
        <w:t>исполнении</w:t>
      </w:r>
      <w:r>
        <w:rPr>
          <w:color w:val="000000" w:themeColor="text1"/>
          <w:spacing w:val="-15"/>
        </w:rPr>
        <w:t xml:space="preserve"> </w:t>
      </w:r>
      <w:r>
        <w:rPr>
          <w:color w:val="000000" w:themeColor="text1"/>
        </w:rPr>
        <w:t>настоящего</w:t>
      </w:r>
      <w:r>
        <w:rPr>
          <w:color w:val="000000" w:themeColor="text1"/>
          <w:spacing w:val="-15"/>
        </w:rPr>
        <w:t xml:space="preserve"> </w:t>
      </w:r>
      <w:r>
        <w:rPr>
          <w:color w:val="000000" w:themeColor="text1"/>
        </w:rPr>
        <w:t>Договора.</w:t>
      </w:r>
      <w:r>
        <w:rPr>
          <w:color w:val="000000" w:themeColor="text1"/>
          <w:spacing w:val="-14"/>
        </w:rPr>
        <w:t xml:space="preserve"> </w:t>
      </w:r>
      <w:r>
        <w:rPr>
          <w:color w:val="000000" w:themeColor="text1"/>
        </w:rPr>
        <w:t>Указания</w:t>
      </w:r>
      <w:r>
        <w:rPr>
          <w:color w:val="000000" w:themeColor="text1"/>
          <w:spacing w:val="-15"/>
        </w:rPr>
        <w:t xml:space="preserve"> </w:t>
      </w:r>
      <w:r>
        <w:rPr>
          <w:color w:val="000000" w:themeColor="text1"/>
        </w:rPr>
        <w:t>Принципала должны быть правомерными, осуществимыми и</w:t>
      </w:r>
      <w:r>
        <w:rPr>
          <w:color w:val="000000" w:themeColor="text1"/>
          <w:spacing w:val="-2"/>
        </w:rPr>
        <w:t xml:space="preserve"> </w:t>
      </w:r>
      <w:r>
        <w:rPr>
          <w:color w:val="000000" w:themeColor="text1"/>
        </w:rPr>
        <w:t>конкретными.</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Осуществлять контроль над деятельностью Агента в части выполнения настоящего Договора.</w:t>
      </w:r>
    </w:p>
    <w:p w:rsidR="00BA002D" w:rsidRDefault="003A64C9">
      <w:pPr>
        <w:pStyle w:val="ae"/>
        <w:numPr>
          <w:ilvl w:val="2"/>
          <w:numId w:val="6"/>
        </w:numPr>
        <w:tabs>
          <w:tab w:val="left" w:pos="1550"/>
        </w:tabs>
        <w:overflowPunct w:val="0"/>
        <w:ind w:left="1549" w:hanging="709"/>
        <w:rPr>
          <w:color w:val="000000" w:themeColor="text1"/>
        </w:rPr>
      </w:pPr>
      <w:r>
        <w:rPr>
          <w:color w:val="000000" w:themeColor="text1"/>
        </w:rPr>
        <w:t>Получать от Агента сведения о ходе исполнения Агентом настоящего</w:t>
      </w:r>
      <w:r>
        <w:rPr>
          <w:color w:val="000000" w:themeColor="text1"/>
          <w:spacing w:val="-12"/>
        </w:rPr>
        <w:t xml:space="preserve"> </w:t>
      </w:r>
      <w:r>
        <w:rPr>
          <w:color w:val="000000" w:themeColor="text1"/>
        </w:rPr>
        <w:t>Договора.</w:t>
      </w:r>
    </w:p>
    <w:p w:rsidR="00BA002D" w:rsidRDefault="003A64C9">
      <w:pPr>
        <w:pStyle w:val="ae"/>
        <w:numPr>
          <w:ilvl w:val="2"/>
          <w:numId w:val="6"/>
        </w:numPr>
        <w:tabs>
          <w:tab w:val="left" w:pos="1550"/>
          <w:tab w:val="left" w:pos="3275"/>
          <w:tab w:val="left" w:pos="4067"/>
          <w:tab w:val="left" w:pos="4967"/>
          <w:tab w:val="left" w:pos="6784"/>
          <w:tab w:val="left" w:pos="9005"/>
        </w:tabs>
        <w:overflowPunct w:val="0"/>
        <w:ind w:firstLine="708"/>
        <w:rPr>
          <w:color w:val="000000" w:themeColor="text1"/>
        </w:rPr>
      </w:pPr>
      <w:r>
        <w:rPr>
          <w:color w:val="000000" w:themeColor="text1"/>
        </w:rPr>
        <w:t>Осуществлять</w:t>
      </w:r>
      <w:r>
        <w:rPr>
          <w:color w:val="000000" w:themeColor="text1"/>
        </w:rPr>
        <w:tab/>
        <w:t>иные</w:t>
      </w:r>
      <w:r>
        <w:rPr>
          <w:color w:val="000000" w:themeColor="text1"/>
        </w:rPr>
        <w:tab/>
        <w:t>права,</w:t>
      </w:r>
      <w:r>
        <w:rPr>
          <w:color w:val="000000" w:themeColor="text1"/>
        </w:rPr>
        <w:tab/>
        <w:t>установленные</w:t>
      </w:r>
      <w:r>
        <w:rPr>
          <w:color w:val="000000" w:themeColor="text1"/>
        </w:rPr>
        <w:tab/>
        <w:t>законодательством</w:t>
      </w:r>
      <w:r>
        <w:rPr>
          <w:color w:val="000000" w:themeColor="text1"/>
        </w:rPr>
        <w:tab/>
      </w:r>
      <w:r>
        <w:rPr>
          <w:color w:val="000000" w:themeColor="text1"/>
          <w:spacing w:val="-3"/>
        </w:rPr>
        <w:t xml:space="preserve">Российской </w:t>
      </w:r>
      <w:r>
        <w:rPr>
          <w:color w:val="000000" w:themeColor="text1"/>
        </w:rPr>
        <w:t>Федерации и настоящим</w:t>
      </w:r>
      <w:r>
        <w:rPr>
          <w:color w:val="000000" w:themeColor="text1"/>
          <w:spacing w:val="1"/>
        </w:rPr>
        <w:t xml:space="preserve"> </w:t>
      </w:r>
      <w:r>
        <w:rPr>
          <w:color w:val="000000" w:themeColor="text1"/>
        </w:rPr>
        <w:t>Договором.</w:t>
      </w:r>
    </w:p>
    <w:p w:rsidR="00BA002D" w:rsidRDefault="003A64C9">
      <w:pPr>
        <w:pStyle w:val="ae"/>
        <w:numPr>
          <w:ilvl w:val="1"/>
          <w:numId w:val="6"/>
        </w:numPr>
        <w:tabs>
          <w:tab w:val="left" w:pos="1266"/>
        </w:tabs>
        <w:overflowPunct w:val="0"/>
        <w:rPr>
          <w:color w:val="000000" w:themeColor="text1"/>
        </w:rPr>
      </w:pPr>
      <w:r>
        <w:rPr>
          <w:color w:val="000000" w:themeColor="text1"/>
        </w:rPr>
        <w:t>Агент обязуется:</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Осуществлять</w:t>
      </w:r>
      <w:r>
        <w:rPr>
          <w:color w:val="000000" w:themeColor="text1"/>
          <w:spacing w:val="-16"/>
        </w:rPr>
        <w:t xml:space="preserve"> </w:t>
      </w:r>
      <w:r>
        <w:rPr>
          <w:color w:val="000000" w:themeColor="text1"/>
        </w:rPr>
        <w:t>Агентскую</w:t>
      </w:r>
      <w:r>
        <w:rPr>
          <w:color w:val="000000" w:themeColor="text1"/>
          <w:spacing w:val="-14"/>
        </w:rPr>
        <w:t xml:space="preserve"> </w:t>
      </w:r>
      <w:r>
        <w:rPr>
          <w:color w:val="000000" w:themeColor="text1"/>
        </w:rPr>
        <w:t>деятельность</w:t>
      </w:r>
      <w:r>
        <w:rPr>
          <w:color w:val="000000" w:themeColor="text1"/>
          <w:spacing w:val="-14"/>
        </w:rPr>
        <w:t xml:space="preserve"> </w:t>
      </w:r>
      <w:r>
        <w:rPr>
          <w:color w:val="000000" w:themeColor="text1"/>
        </w:rPr>
        <w:t>добросовестно,</w:t>
      </w:r>
      <w:r>
        <w:rPr>
          <w:color w:val="000000" w:themeColor="text1"/>
          <w:spacing w:val="-15"/>
        </w:rPr>
        <w:t xml:space="preserve"> </w:t>
      </w:r>
      <w:r>
        <w:rPr>
          <w:color w:val="000000" w:themeColor="text1"/>
        </w:rPr>
        <w:t>с</w:t>
      </w:r>
      <w:r>
        <w:rPr>
          <w:color w:val="000000" w:themeColor="text1"/>
          <w:spacing w:val="-16"/>
        </w:rPr>
        <w:t xml:space="preserve"> </w:t>
      </w:r>
      <w:r>
        <w:rPr>
          <w:color w:val="000000" w:themeColor="text1"/>
        </w:rPr>
        <w:t>максимальной</w:t>
      </w:r>
      <w:r>
        <w:rPr>
          <w:color w:val="000000" w:themeColor="text1"/>
          <w:spacing w:val="-15"/>
        </w:rPr>
        <w:t xml:space="preserve"> </w:t>
      </w:r>
      <w:r>
        <w:rPr>
          <w:color w:val="000000" w:themeColor="text1"/>
        </w:rPr>
        <w:t>выгодой</w:t>
      </w:r>
      <w:r>
        <w:rPr>
          <w:color w:val="000000" w:themeColor="text1"/>
          <w:spacing w:val="-15"/>
        </w:rPr>
        <w:t xml:space="preserve"> </w:t>
      </w:r>
      <w:r>
        <w:rPr>
          <w:color w:val="000000" w:themeColor="text1"/>
        </w:rPr>
        <w:t>для Принципала.</w:t>
      </w:r>
    </w:p>
    <w:p w:rsidR="00BA002D" w:rsidRDefault="003A64C9">
      <w:pPr>
        <w:pStyle w:val="ae"/>
        <w:numPr>
          <w:ilvl w:val="2"/>
          <w:numId w:val="6"/>
        </w:numPr>
        <w:tabs>
          <w:tab w:val="left" w:pos="1550"/>
        </w:tabs>
        <w:overflowPunct w:val="0"/>
        <w:spacing w:before="1"/>
        <w:ind w:firstLine="708"/>
        <w:rPr>
          <w:color w:val="000000" w:themeColor="text1"/>
        </w:rPr>
      </w:pPr>
      <w:r>
        <w:rPr>
          <w:color w:val="000000" w:themeColor="text1"/>
        </w:rPr>
        <w:t>Своевременно предоставлять Клиентам информацию о деятельности Принципала, об услугах, оказываемых Принципалом, а также иную предоставленную Принципалом информацию.</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Выполнять указания Принципала, касающиеся осуществления агентской деятельности, если эти указания не противоречат требованиям законодательства Российской Федерации.</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Представлять Принципалу по его требованию информацию о ходе исполнения поручения, указанного в пункте 1.1 настоящего</w:t>
      </w:r>
      <w:r>
        <w:rPr>
          <w:color w:val="000000" w:themeColor="text1"/>
          <w:spacing w:val="-8"/>
        </w:rPr>
        <w:t xml:space="preserve"> </w:t>
      </w:r>
      <w:r>
        <w:rPr>
          <w:color w:val="000000" w:themeColor="text1"/>
        </w:rPr>
        <w:t>Договора.</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Назначить уполномоченных лиц, с которым Принципал решает вопросы, связанные с исполнением настоящего</w:t>
      </w:r>
      <w:r>
        <w:rPr>
          <w:color w:val="000000" w:themeColor="text1"/>
          <w:spacing w:val="-4"/>
        </w:rPr>
        <w:t xml:space="preserve"> </w:t>
      </w:r>
      <w:r>
        <w:rPr>
          <w:color w:val="000000" w:themeColor="text1"/>
        </w:rPr>
        <w:t>Договора.</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Своевременно, в течение 1 (одного) рабочего дня со дня получения от Клиентов, выразивших потребность воспользоваться услугами Принципала, направлять заявки Клиентов Принципалу.</w:t>
      </w:r>
    </w:p>
    <w:p w:rsidR="00BA002D" w:rsidRDefault="003A64C9">
      <w:pPr>
        <w:pStyle w:val="a4"/>
        <w:overflowPunct w:val="0"/>
        <w:spacing w:before="1"/>
        <w:ind w:left="133" w:firstLine="708"/>
        <w:jc w:val="both"/>
        <w:rPr>
          <w:color w:val="000000" w:themeColor="text1"/>
        </w:rPr>
      </w:pPr>
      <w:r>
        <w:rPr>
          <w:color w:val="000000" w:themeColor="text1"/>
        </w:rPr>
        <w:t>Заявка на оказание услуг, предоставляемых Принципалом, оформляется по форме предоставленной Принципалом.</w:t>
      </w:r>
    </w:p>
    <w:p w:rsidR="00BA002D" w:rsidRDefault="003A64C9">
      <w:pPr>
        <w:pStyle w:val="a4"/>
        <w:overflowPunct w:val="0"/>
        <w:ind w:left="133" w:firstLine="708"/>
        <w:jc w:val="both"/>
        <w:rPr>
          <w:color w:val="000000" w:themeColor="text1"/>
        </w:rPr>
      </w:pPr>
      <w:r>
        <w:rPr>
          <w:color w:val="000000" w:themeColor="text1"/>
        </w:rPr>
        <w:t>Информация о Клиентах предоставляется Принципалом в виде реестра, оф</w:t>
      </w:r>
      <w:r w:rsidR="0083429E">
        <w:rPr>
          <w:color w:val="000000" w:themeColor="text1"/>
        </w:rPr>
        <w:t xml:space="preserve">ормленного согласно Приложению </w:t>
      </w:r>
      <w:r w:rsidR="00592AF7">
        <w:rPr>
          <w:color w:val="000000" w:themeColor="text1"/>
        </w:rPr>
        <w:t xml:space="preserve">№ </w:t>
      </w:r>
      <w:r w:rsidR="0083429E">
        <w:rPr>
          <w:color w:val="000000" w:themeColor="text1"/>
        </w:rPr>
        <w:t>2</w:t>
      </w:r>
      <w:r>
        <w:rPr>
          <w:color w:val="000000" w:themeColor="text1"/>
        </w:rPr>
        <w:t xml:space="preserve"> к настоящему Договору.</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В случае получения от Принципала мотивированного отказа в приеме оказанных услуг, устранить выяв</w:t>
      </w:r>
      <w:r w:rsidR="00BB0698">
        <w:rPr>
          <w:color w:val="000000" w:themeColor="text1"/>
        </w:rPr>
        <w:t>ленные нарушения в течение 1 (о</w:t>
      </w:r>
      <w:r>
        <w:rPr>
          <w:color w:val="000000" w:themeColor="text1"/>
        </w:rPr>
        <w:t>дного) календарного</w:t>
      </w:r>
      <w:r>
        <w:rPr>
          <w:color w:val="000000" w:themeColor="text1"/>
          <w:spacing w:val="-8"/>
        </w:rPr>
        <w:t xml:space="preserve"> </w:t>
      </w:r>
      <w:r>
        <w:rPr>
          <w:color w:val="000000" w:themeColor="text1"/>
        </w:rPr>
        <w:t>месяца</w:t>
      </w:r>
      <w:r w:rsidR="00BB0698">
        <w:rPr>
          <w:color w:val="000000" w:themeColor="text1"/>
        </w:rPr>
        <w:t>.</w:t>
      </w:r>
    </w:p>
    <w:p w:rsidR="00BA002D" w:rsidRDefault="003A64C9">
      <w:pPr>
        <w:pStyle w:val="ae"/>
        <w:numPr>
          <w:ilvl w:val="2"/>
          <w:numId w:val="6"/>
        </w:numPr>
        <w:tabs>
          <w:tab w:val="left" w:pos="1550"/>
        </w:tabs>
        <w:overflowPunct w:val="0"/>
        <w:ind w:firstLine="708"/>
        <w:rPr>
          <w:color w:val="000000" w:themeColor="text1"/>
        </w:rPr>
      </w:pPr>
      <w:r>
        <w:rPr>
          <w:color w:val="000000" w:themeColor="text1"/>
        </w:rPr>
        <w:t>Выполнить в полном объеме все свои обязательства, предусмотренные в других пунктах настоящего</w:t>
      </w:r>
      <w:r>
        <w:rPr>
          <w:color w:val="000000" w:themeColor="text1"/>
          <w:spacing w:val="6"/>
        </w:rPr>
        <w:t xml:space="preserve"> </w:t>
      </w:r>
      <w:r>
        <w:rPr>
          <w:color w:val="000000" w:themeColor="text1"/>
        </w:rPr>
        <w:t>Договора.</w:t>
      </w:r>
    </w:p>
    <w:p w:rsidR="00BA002D" w:rsidRDefault="003A64C9">
      <w:pPr>
        <w:pStyle w:val="ae"/>
        <w:numPr>
          <w:ilvl w:val="1"/>
          <w:numId w:val="6"/>
        </w:numPr>
        <w:tabs>
          <w:tab w:val="left" w:pos="1266"/>
        </w:tabs>
        <w:overflowPunct w:val="0"/>
        <w:jc w:val="left"/>
        <w:rPr>
          <w:color w:val="000000" w:themeColor="text1"/>
        </w:rPr>
      </w:pPr>
      <w:r>
        <w:rPr>
          <w:color w:val="000000" w:themeColor="text1"/>
        </w:rPr>
        <w:lastRenderedPageBreak/>
        <w:t>Агент</w:t>
      </w:r>
      <w:r>
        <w:rPr>
          <w:color w:val="000000" w:themeColor="text1"/>
          <w:spacing w:val="-1"/>
        </w:rPr>
        <w:t xml:space="preserve"> </w:t>
      </w:r>
      <w:r>
        <w:rPr>
          <w:color w:val="000000" w:themeColor="text1"/>
        </w:rPr>
        <w:t>вправе:</w:t>
      </w:r>
    </w:p>
    <w:p w:rsidR="00BA002D" w:rsidRDefault="003A64C9">
      <w:pPr>
        <w:pStyle w:val="ae"/>
        <w:numPr>
          <w:ilvl w:val="2"/>
          <w:numId w:val="6"/>
        </w:numPr>
        <w:tabs>
          <w:tab w:val="left" w:pos="1550"/>
        </w:tabs>
        <w:overflowPunct w:val="0"/>
        <w:spacing w:before="11"/>
        <w:ind w:firstLine="708"/>
        <w:rPr>
          <w:color w:val="000000" w:themeColor="text1"/>
        </w:rPr>
      </w:pPr>
      <w:r>
        <w:rPr>
          <w:color w:val="000000" w:themeColor="text1"/>
        </w:rPr>
        <w:t>Запрашивать от Принципала необходимые для выполнения предусмотренного настоящим Договором поручения, сведения и</w:t>
      </w:r>
      <w:r>
        <w:rPr>
          <w:color w:val="000000" w:themeColor="text1"/>
          <w:spacing w:val="-1"/>
        </w:rPr>
        <w:t xml:space="preserve"> </w:t>
      </w:r>
      <w:r>
        <w:rPr>
          <w:color w:val="000000" w:themeColor="text1"/>
        </w:rPr>
        <w:t>документы.</w:t>
      </w:r>
    </w:p>
    <w:p w:rsidR="00BA002D" w:rsidRDefault="003A64C9">
      <w:pPr>
        <w:pStyle w:val="ae"/>
        <w:numPr>
          <w:ilvl w:val="2"/>
          <w:numId w:val="6"/>
        </w:numPr>
        <w:tabs>
          <w:tab w:val="left" w:pos="1550"/>
          <w:tab w:val="left" w:pos="3275"/>
          <w:tab w:val="left" w:pos="4067"/>
          <w:tab w:val="left" w:pos="4967"/>
          <w:tab w:val="left" w:pos="6784"/>
          <w:tab w:val="left" w:pos="9005"/>
        </w:tabs>
        <w:overflowPunct w:val="0"/>
        <w:ind w:firstLine="708"/>
        <w:jc w:val="left"/>
        <w:rPr>
          <w:color w:val="000000" w:themeColor="text1"/>
        </w:rPr>
      </w:pPr>
      <w:r>
        <w:rPr>
          <w:color w:val="000000" w:themeColor="text1"/>
        </w:rPr>
        <w:t>Осуществлять</w:t>
      </w:r>
      <w:r>
        <w:rPr>
          <w:color w:val="000000" w:themeColor="text1"/>
        </w:rPr>
        <w:tab/>
        <w:t>иные</w:t>
      </w:r>
      <w:r>
        <w:rPr>
          <w:color w:val="000000" w:themeColor="text1"/>
        </w:rPr>
        <w:tab/>
        <w:t>права,</w:t>
      </w:r>
      <w:r>
        <w:rPr>
          <w:color w:val="000000" w:themeColor="text1"/>
        </w:rPr>
        <w:tab/>
        <w:t>установленные</w:t>
      </w:r>
      <w:r>
        <w:rPr>
          <w:color w:val="000000" w:themeColor="text1"/>
        </w:rPr>
        <w:tab/>
        <w:t>законодательством</w:t>
      </w:r>
      <w:r>
        <w:rPr>
          <w:color w:val="000000" w:themeColor="text1"/>
        </w:rPr>
        <w:tab/>
      </w:r>
      <w:r>
        <w:rPr>
          <w:color w:val="000000" w:themeColor="text1"/>
          <w:spacing w:val="-3"/>
        </w:rPr>
        <w:t xml:space="preserve">Российской </w:t>
      </w:r>
      <w:r>
        <w:rPr>
          <w:color w:val="000000" w:themeColor="text1"/>
        </w:rPr>
        <w:t>Федерации и настоящим</w:t>
      </w:r>
      <w:r>
        <w:rPr>
          <w:color w:val="000000" w:themeColor="text1"/>
          <w:spacing w:val="1"/>
        </w:rPr>
        <w:t xml:space="preserve"> </w:t>
      </w:r>
      <w:r>
        <w:rPr>
          <w:color w:val="000000" w:themeColor="text1"/>
        </w:rPr>
        <w:t>Договором.</w:t>
      </w:r>
    </w:p>
    <w:p w:rsidR="00BA002D" w:rsidRDefault="00BA002D">
      <w:pPr>
        <w:pStyle w:val="a4"/>
        <w:overflowPunct w:val="0"/>
        <w:spacing w:before="5"/>
        <w:rPr>
          <w:color w:val="000000" w:themeColor="text1"/>
        </w:rPr>
      </w:pPr>
    </w:p>
    <w:p w:rsidR="00BA002D" w:rsidRDefault="003A64C9">
      <w:pPr>
        <w:pStyle w:val="1"/>
        <w:numPr>
          <w:ilvl w:val="0"/>
          <w:numId w:val="4"/>
        </w:numPr>
        <w:tabs>
          <w:tab w:val="left" w:pos="1638"/>
        </w:tabs>
        <w:overflowPunct w:val="0"/>
        <w:ind w:left="1638"/>
        <w:rPr>
          <w:color w:val="000000" w:themeColor="text1"/>
        </w:rPr>
      </w:pPr>
      <w:r>
        <w:rPr>
          <w:color w:val="000000" w:themeColor="text1"/>
        </w:rPr>
        <w:t>Агентское вознаграждение и порядок оплаты агентского</w:t>
      </w:r>
      <w:r>
        <w:rPr>
          <w:color w:val="000000" w:themeColor="text1"/>
          <w:spacing w:val="-9"/>
        </w:rPr>
        <w:t xml:space="preserve"> </w:t>
      </w:r>
      <w:r>
        <w:rPr>
          <w:color w:val="000000" w:themeColor="text1"/>
        </w:rPr>
        <w:t>вознаграждения</w:t>
      </w:r>
    </w:p>
    <w:p w:rsidR="00BA002D" w:rsidRDefault="003A64C9">
      <w:pPr>
        <w:pStyle w:val="ae"/>
        <w:numPr>
          <w:ilvl w:val="1"/>
          <w:numId w:val="7"/>
        </w:numPr>
        <w:tabs>
          <w:tab w:val="left" w:pos="1266"/>
        </w:tabs>
        <w:overflowPunct w:val="0"/>
        <w:ind w:firstLine="708"/>
        <w:rPr>
          <w:color w:val="000000" w:themeColor="text1"/>
        </w:rPr>
      </w:pPr>
      <w:r>
        <w:rPr>
          <w:color w:val="000000" w:themeColor="text1"/>
        </w:rPr>
        <w:t>За исполнение Агентом предусмотренного настоящим Договором поручения Принципал ежемесячно выплачивает Агенту вознаграждение в размере, зависимом от количества привлеченных Агентом</w:t>
      </w:r>
      <w:r>
        <w:rPr>
          <w:color w:val="000000" w:themeColor="text1"/>
          <w:spacing w:val="-1"/>
        </w:rPr>
        <w:t xml:space="preserve"> </w:t>
      </w:r>
      <w:r>
        <w:rPr>
          <w:color w:val="000000" w:themeColor="text1"/>
        </w:rPr>
        <w:t>Клиентов.</w:t>
      </w:r>
    </w:p>
    <w:p w:rsidR="00BA002D" w:rsidRDefault="003A64C9">
      <w:pPr>
        <w:pStyle w:val="ae"/>
        <w:numPr>
          <w:ilvl w:val="1"/>
          <w:numId w:val="7"/>
        </w:numPr>
        <w:tabs>
          <w:tab w:val="left" w:pos="1266"/>
          <w:tab w:val="left" w:pos="2348"/>
        </w:tabs>
        <w:overflowPunct w:val="0"/>
        <w:spacing w:before="2" w:line="235" w:lineRule="auto"/>
        <w:ind w:firstLine="708"/>
        <w:rPr>
          <w:color w:val="000000" w:themeColor="text1"/>
        </w:rPr>
      </w:pPr>
      <w:r>
        <w:rPr>
          <w:color w:val="000000" w:themeColor="text1"/>
        </w:rPr>
        <w:t xml:space="preserve">Размер агентского вознаграждения за одного привлеченного Агентом Клиента </w:t>
      </w:r>
      <w:r w:rsidR="00424007">
        <w:rPr>
          <w:color w:val="000000" w:themeColor="text1"/>
        </w:rPr>
        <w:t xml:space="preserve">составляет </w:t>
      </w:r>
      <w:r w:rsidR="00424007">
        <w:rPr>
          <w:color w:val="000000" w:themeColor="text1"/>
          <w:spacing w:val="30"/>
        </w:rPr>
        <w:t>15</w:t>
      </w:r>
      <w:r>
        <w:rPr>
          <w:color w:val="000000" w:themeColor="text1"/>
          <w:spacing w:val="31"/>
        </w:rPr>
        <w:t> </w:t>
      </w:r>
      <w:r>
        <w:rPr>
          <w:color w:val="000000" w:themeColor="text1"/>
        </w:rPr>
        <w:t>000 (</w:t>
      </w:r>
      <w:r w:rsidR="00424007">
        <w:rPr>
          <w:color w:val="000000" w:themeColor="text1"/>
        </w:rPr>
        <w:t>пятнадцать</w:t>
      </w:r>
      <w:r>
        <w:rPr>
          <w:color w:val="000000" w:themeColor="text1"/>
        </w:rPr>
        <w:t xml:space="preserve"> тысяч рублей</w:t>
      </w:r>
      <w:r w:rsidR="006D2FC0">
        <w:rPr>
          <w:color w:val="000000" w:themeColor="text1"/>
        </w:rPr>
        <w:t>)</w:t>
      </w:r>
      <w:r w:rsidR="00497BFF" w:rsidRPr="00497BFF">
        <w:rPr>
          <w:color w:val="000000" w:themeColor="text1"/>
        </w:rPr>
        <w:t xml:space="preserve"> 00 </w:t>
      </w:r>
      <w:r w:rsidR="00497BFF">
        <w:rPr>
          <w:color w:val="000000" w:themeColor="text1"/>
        </w:rPr>
        <w:t>копеек</w:t>
      </w:r>
      <w:r w:rsidR="006D2FC0">
        <w:rPr>
          <w:color w:val="000000" w:themeColor="text1"/>
        </w:rPr>
        <w:t>.</w:t>
      </w:r>
      <w:r w:rsidR="00C2472B">
        <w:rPr>
          <w:color w:val="000000" w:themeColor="text1"/>
        </w:rPr>
        <w:t xml:space="preserve"> </w:t>
      </w:r>
      <w:r w:rsidR="00C2472B" w:rsidRPr="00126835">
        <w:rPr>
          <w:rFonts w:eastAsia="Calibri"/>
          <w:color w:val="000000" w:themeColor="text1"/>
          <w:sz w:val="23"/>
          <w:szCs w:val="23"/>
          <w:lang w:eastAsia="zh-CN"/>
        </w:rPr>
        <w:t>Выплата вознаграждения осуществляется исходя из количества заключенных</w:t>
      </w:r>
      <w:r w:rsidR="00C2472B">
        <w:rPr>
          <w:rFonts w:eastAsia="Calibri"/>
          <w:color w:val="000000" w:themeColor="text1"/>
          <w:sz w:val="23"/>
          <w:szCs w:val="23"/>
          <w:lang w:eastAsia="zh-CN"/>
        </w:rPr>
        <w:t xml:space="preserve"> </w:t>
      </w:r>
      <w:r w:rsidR="00C2472B" w:rsidRPr="00126835">
        <w:rPr>
          <w:rFonts w:eastAsia="Calibri"/>
          <w:color w:val="000000" w:themeColor="text1"/>
          <w:sz w:val="23"/>
          <w:szCs w:val="23"/>
          <w:lang w:eastAsia="zh-CN"/>
        </w:rPr>
        <w:t>договоров между Принципалом и Клиентом в отчетном периоде.</w:t>
      </w:r>
    </w:p>
    <w:p w:rsidR="00BA002D" w:rsidRDefault="003A64C9">
      <w:pPr>
        <w:pStyle w:val="ae"/>
        <w:numPr>
          <w:ilvl w:val="1"/>
          <w:numId w:val="7"/>
        </w:numPr>
        <w:tabs>
          <w:tab w:val="left" w:pos="1266"/>
        </w:tabs>
        <w:overflowPunct w:val="0"/>
        <w:ind w:firstLine="708"/>
        <w:rPr>
          <w:color w:val="000000" w:themeColor="text1"/>
        </w:rPr>
      </w:pPr>
      <w:r>
        <w:rPr>
          <w:color w:val="000000" w:themeColor="text1"/>
        </w:rPr>
        <w:t>Сумма агентского вознаграждения включает в себя действующую на момент совершения оплаты ставку НДС</w:t>
      </w:r>
      <w:r w:rsidR="00C91C11">
        <w:rPr>
          <w:color w:val="000000" w:themeColor="text1"/>
        </w:rPr>
        <w:t xml:space="preserve"> 20%</w:t>
      </w:r>
      <w:r>
        <w:rPr>
          <w:color w:val="000000" w:themeColor="text1"/>
        </w:rPr>
        <w:t>, а также расходы Агента, которые тот может понести в процессе исполнения предусмотренного настоящим Договором поручения</w:t>
      </w:r>
      <w:r>
        <w:rPr>
          <w:color w:val="000000" w:themeColor="text1"/>
          <w:spacing w:val="-3"/>
        </w:rPr>
        <w:t xml:space="preserve"> </w:t>
      </w:r>
      <w:r>
        <w:rPr>
          <w:color w:val="000000" w:themeColor="text1"/>
        </w:rPr>
        <w:t>Принципала.</w:t>
      </w:r>
    </w:p>
    <w:p w:rsidR="00BA002D" w:rsidRDefault="003A64C9">
      <w:pPr>
        <w:pStyle w:val="ae"/>
        <w:numPr>
          <w:ilvl w:val="1"/>
          <w:numId w:val="7"/>
        </w:numPr>
        <w:tabs>
          <w:tab w:val="left" w:pos="1266"/>
        </w:tabs>
        <w:overflowPunct w:val="0"/>
        <w:ind w:firstLine="708"/>
        <w:rPr>
          <w:color w:val="000000" w:themeColor="text1"/>
        </w:rPr>
      </w:pPr>
      <w:r>
        <w:rPr>
          <w:color w:val="000000" w:themeColor="text1"/>
        </w:rPr>
        <w:t>Оплата</w:t>
      </w:r>
      <w:r>
        <w:rPr>
          <w:color w:val="000000" w:themeColor="text1"/>
        </w:rPr>
        <w:tab/>
        <w:t xml:space="preserve">агентского вознаграждения осуществляется в безналичной форме посредством зачисления суммы вознаграждения на счет Агента, указанный в разделе 11 настоящего Договора. </w:t>
      </w:r>
    </w:p>
    <w:p w:rsidR="00A67AB6" w:rsidRPr="00A67AB6" w:rsidRDefault="00A67AB6" w:rsidP="00A67AB6">
      <w:pPr>
        <w:pStyle w:val="a4"/>
        <w:overflowPunct w:val="0"/>
        <w:spacing w:before="91"/>
        <w:ind w:left="142"/>
        <w:jc w:val="both"/>
        <w:rPr>
          <w:rFonts w:eastAsia="Calibri"/>
          <w:color w:val="000000" w:themeColor="text1"/>
          <w:sz w:val="23"/>
          <w:szCs w:val="23"/>
          <w:lang w:eastAsia="zh-CN"/>
        </w:rPr>
      </w:pPr>
      <w:r>
        <w:rPr>
          <w:color w:val="000000" w:themeColor="text1"/>
        </w:rPr>
        <w:t xml:space="preserve">           3.5. </w:t>
      </w:r>
      <w:r w:rsidRPr="007707AA">
        <w:rPr>
          <w:color w:val="000000" w:themeColor="text1"/>
        </w:rPr>
        <w:t>Вознаграждение по настоящему Агентскому договору Принципал уплачивает ежемесячно на основании представленного Агентом счета</w:t>
      </w:r>
      <w:r>
        <w:rPr>
          <w:color w:val="000000" w:themeColor="text1"/>
        </w:rPr>
        <w:t xml:space="preserve"> на оплату и отчет-а</w:t>
      </w:r>
      <w:r w:rsidRPr="007707AA">
        <w:rPr>
          <w:color w:val="000000" w:themeColor="text1"/>
        </w:rPr>
        <w:t>кт</w:t>
      </w:r>
      <w:r>
        <w:rPr>
          <w:color w:val="000000" w:themeColor="text1"/>
        </w:rPr>
        <w:t>а</w:t>
      </w:r>
      <w:r w:rsidRPr="007707AA">
        <w:rPr>
          <w:color w:val="000000" w:themeColor="text1"/>
        </w:rPr>
        <w:t xml:space="preserve"> </w:t>
      </w:r>
      <w:r>
        <w:rPr>
          <w:color w:val="000000" w:themeColor="text1"/>
        </w:rPr>
        <w:t xml:space="preserve">оказанных услуг </w:t>
      </w:r>
      <w:r>
        <w:t>(Приложение №</w:t>
      </w:r>
      <w:r>
        <w:rPr>
          <w:spacing w:val="-1"/>
        </w:rPr>
        <w:t xml:space="preserve"> </w:t>
      </w:r>
      <w:r>
        <w:t>3)</w:t>
      </w:r>
      <w:r w:rsidRPr="00126835">
        <w:rPr>
          <w:rFonts w:eastAsia="Calibri"/>
          <w:color w:val="000000" w:themeColor="text1"/>
          <w:sz w:val="23"/>
          <w:szCs w:val="23"/>
          <w:lang w:eastAsia="zh-CN"/>
        </w:rPr>
        <w:t xml:space="preserve">, подписанного Сторонами без разногласий, </w:t>
      </w:r>
      <w:r w:rsidRPr="00A67AB6">
        <w:rPr>
          <w:rFonts w:eastAsia="Calibri"/>
          <w:color w:val="000000" w:themeColor="text1"/>
          <w:sz w:val="23"/>
          <w:szCs w:val="23"/>
          <w:lang w:eastAsia="zh-CN"/>
        </w:rPr>
        <w:t>в течение 5 (пяти) рабочих дней со дня подписания Акта оказанных услуг за отчетный период.</w:t>
      </w:r>
    </w:p>
    <w:p w:rsidR="00C179D3" w:rsidRPr="00126835" w:rsidRDefault="005476CB" w:rsidP="007707AA">
      <w:pPr>
        <w:pStyle w:val="a4"/>
        <w:overflowPunct w:val="0"/>
        <w:spacing w:before="91"/>
        <w:ind w:left="142"/>
        <w:jc w:val="both"/>
        <w:rPr>
          <w:color w:val="000000" w:themeColor="text1"/>
        </w:rPr>
      </w:pPr>
      <w:r>
        <w:rPr>
          <w:rFonts w:eastAsia="Calibri"/>
          <w:color w:val="000000" w:themeColor="text1"/>
          <w:sz w:val="23"/>
          <w:szCs w:val="23"/>
          <w:lang w:eastAsia="zh-CN"/>
        </w:rPr>
        <w:t xml:space="preserve"> </w:t>
      </w:r>
      <w:r w:rsidR="00C179D3">
        <w:rPr>
          <w:rFonts w:eastAsia="Calibri"/>
          <w:color w:val="000000" w:themeColor="text1"/>
          <w:sz w:val="23"/>
          <w:szCs w:val="23"/>
          <w:lang w:eastAsia="zh-CN"/>
        </w:rPr>
        <w:t xml:space="preserve">          </w:t>
      </w:r>
      <w:r w:rsidR="00C179D3" w:rsidRPr="005B0BE4">
        <w:rPr>
          <w:color w:val="000000" w:themeColor="text1"/>
        </w:rPr>
        <w:t>3.</w:t>
      </w:r>
      <w:r>
        <w:rPr>
          <w:color w:val="000000" w:themeColor="text1"/>
        </w:rPr>
        <w:t>6</w:t>
      </w:r>
      <w:r w:rsidR="00C179D3">
        <w:rPr>
          <w:rFonts w:eastAsia="Calibri"/>
          <w:color w:val="000000" w:themeColor="text1"/>
          <w:sz w:val="23"/>
          <w:szCs w:val="23"/>
          <w:lang w:eastAsia="zh-CN"/>
        </w:rPr>
        <w:t xml:space="preserve">. </w:t>
      </w:r>
      <w:r w:rsidR="00C179D3" w:rsidRPr="00C179D3">
        <w:rPr>
          <w:color w:val="000000" w:themeColor="text1"/>
        </w:rPr>
        <w:t>Днем исполнения Принципалом своего обязательства по о</w:t>
      </w:r>
      <w:r w:rsidR="00C179D3">
        <w:rPr>
          <w:color w:val="000000" w:themeColor="text1"/>
        </w:rPr>
        <w:t xml:space="preserve">плате агентского вознаграждения </w:t>
      </w:r>
      <w:r w:rsidR="00C179D3" w:rsidRPr="00C179D3">
        <w:rPr>
          <w:color w:val="000000" w:themeColor="text1"/>
        </w:rPr>
        <w:t>считается дата зачисления денежных средств на счет Агента.</w:t>
      </w:r>
    </w:p>
    <w:p w:rsidR="00BA002D" w:rsidRDefault="00BA002D" w:rsidP="00C179D3">
      <w:pPr>
        <w:pStyle w:val="ae"/>
        <w:tabs>
          <w:tab w:val="left" w:pos="1266"/>
        </w:tabs>
        <w:overflowPunct w:val="0"/>
        <w:ind w:left="841" w:firstLine="0"/>
        <w:rPr>
          <w:color w:val="000000" w:themeColor="text1"/>
        </w:rPr>
      </w:pPr>
    </w:p>
    <w:p w:rsidR="00BA002D" w:rsidRDefault="003A64C9">
      <w:pPr>
        <w:pStyle w:val="1"/>
        <w:numPr>
          <w:ilvl w:val="0"/>
          <w:numId w:val="4"/>
        </w:numPr>
        <w:tabs>
          <w:tab w:val="left" w:pos="4267"/>
        </w:tabs>
        <w:overflowPunct w:val="0"/>
        <w:spacing w:before="90"/>
        <w:ind w:left="4266"/>
        <w:rPr>
          <w:color w:val="000000" w:themeColor="text1"/>
        </w:rPr>
      </w:pPr>
      <w:r>
        <w:rPr>
          <w:color w:val="000000" w:themeColor="text1"/>
        </w:rPr>
        <w:t>Ответственность</w:t>
      </w:r>
      <w:r>
        <w:rPr>
          <w:color w:val="000000" w:themeColor="text1"/>
          <w:spacing w:val="-1"/>
        </w:rPr>
        <w:t xml:space="preserve"> </w:t>
      </w:r>
      <w:r>
        <w:rPr>
          <w:color w:val="000000" w:themeColor="text1"/>
        </w:rPr>
        <w:t>Сторон.</w:t>
      </w:r>
    </w:p>
    <w:p w:rsidR="00BA002D" w:rsidRDefault="003A64C9">
      <w:pPr>
        <w:pStyle w:val="a4"/>
        <w:overflowPunct w:val="0"/>
        <w:ind w:left="2677"/>
        <w:rPr>
          <w:b/>
          <w:color w:val="000000" w:themeColor="text1"/>
        </w:rPr>
      </w:pPr>
      <w:r>
        <w:rPr>
          <w:b/>
          <w:color w:val="000000" w:themeColor="text1"/>
        </w:rPr>
        <w:t>Обстоятельства непреодолимой силы (Форс-мажор)</w:t>
      </w:r>
    </w:p>
    <w:p w:rsidR="00BA002D" w:rsidRDefault="003A64C9">
      <w:pPr>
        <w:pStyle w:val="ae"/>
        <w:numPr>
          <w:ilvl w:val="1"/>
          <w:numId w:val="8"/>
        </w:numPr>
        <w:tabs>
          <w:tab w:val="left" w:pos="1266"/>
        </w:tabs>
        <w:overflowPunct w:val="0"/>
        <w:ind w:firstLine="708"/>
        <w:rPr>
          <w:color w:val="000000" w:themeColor="text1"/>
        </w:rPr>
      </w:pPr>
      <w:r>
        <w:rPr>
          <w:color w:val="000000" w:themeColor="text1"/>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w:t>
      </w:r>
      <w:r>
        <w:rPr>
          <w:color w:val="000000" w:themeColor="text1"/>
          <w:spacing w:val="-5"/>
        </w:rPr>
        <w:t xml:space="preserve"> </w:t>
      </w:r>
      <w:r>
        <w:rPr>
          <w:color w:val="000000" w:themeColor="text1"/>
        </w:rPr>
        <w:t>Договором.</w:t>
      </w:r>
    </w:p>
    <w:p w:rsidR="00BA002D" w:rsidRDefault="003A64C9">
      <w:pPr>
        <w:pStyle w:val="ae"/>
        <w:numPr>
          <w:ilvl w:val="1"/>
          <w:numId w:val="8"/>
        </w:numPr>
        <w:tabs>
          <w:tab w:val="left" w:pos="1266"/>
        </w:tabs>
        <w:overflowPunct w:val="0"/>
        <w:ind w:firstLine="708"/>
        <w:rPr>
          <w:color w:val="000000" w:themeColor="text1"/>
        </w:rPr>
      </w:pPr>
      <w:r>
        <w:rPr>
          <w:color w:val="000000" w:themeColor="text1"/>
        </w:rPr>
        <w:t>Сторона Договора, имущественные интересы которой нарушены в результате неисполнения</w:t>
      </w:r>
      <w:r>
        <w:rPr>
          <w:color w:val="000000" w:themeColor="text1"/>
          <w:spacing w:val="-15"/>
        </w:rPr>
        <w:t xml:space="preserve"> </w:t>
      </w:r>
      <w:r>
        <w:rPr>
          <w:color w:val="000000" w:themeColor="text1"/>
        </w:rPr>
        <w:t>или</w:t>
      </w:r>
      <w:r>
        <w:rPr>
          <w:color w:val="000000" w:themeColor="text1"/>
          <w:spacing w:val="-15"/>
        </w:rPr>
        <w:t xml:space="preserve"> </w:t>
      </w:r>
      <w:r>
        <w:rPr>
          <w:color w:val="000000" w:themeColor="text1"/>
        </w:rPr>
        <w:t>ненадлежащего</w:t>
      </w:r>
      <w:r>
        <w:rPr>
          <w:color w:val="000000" w:themeColor="text1"/>
          <w:spacing w:val="-15"/>
        </w:rPr>
        <w:t xml:space="preserve"> </w:t>
      </w:r>
      <w:r>
        <w:rPr>
          <w:color w:val="000000" w:themeColor="text1"/>
        </w:rPr>
        <w:t>исполнения</w:t>
      </w:r>
      <w:r>
        <w:rPr>
          <w:color w:val="000000" w:themeColor="text1"/>
          <w:spacing w:val="-15"/>
        </w:rPr>
        <w:t xml:space="preserve"> </w:t>
      </w:r>
      <w:r>
        <w:rPr>
          <w:color w:val="000000" w:themeColor="text1"/>
        </w:rPr>
        <w:t>обязательств</w:t>
      </w:r>
      <w:r>
        <w:rPr>
          <w:color w:val="000000" w:themeColor="text1"/>
          <w:spacing w:val="-15"/>
        </w:rPr>
        <w:t xml:space="preserve"> </w:t>
      </w:r>
      <w:r>
        <w:rPr>
          <w:color w:val="000000" w:themeColor="text1"/>
        </w:rPr>
        <w:t>по</w:t>
      </w:r>
      <w:r>
        <w:rPr>
          <w:color w:val="000000" w:themeColor="text1"/>
          <w:spacing w:val="-14"/>
        </w:rPr>
        <w:t xml:space="preserve"> </w:t>
      </w:r>
      <w:r>
        <w:rPr>
          <w:color w:val="000000" w:themeColor="text1"/>
        </w:rPr>
        <w:t>Договору</w:t>
      </w:r>
      <w:r>
        <w:rPr>
          <w:color w:val="000000" w:themeColor="text1"/>
          <w:spacing w:val="-15"/>
        </w:rPr>
        <w:t xml:space="preserve"> </w:t>
      </w:r>
      <w:r>
        <w:rPr>
          <w:color w:val="000000" w:themeColor="text1"/>
        </w:rPr>
        <w:t>другой</w:t>
      </w:r>
      <w:r>
        <w:rPr>
          <w:color w:val="000000" w:themeColor="text1"/>
          <w:spacing w:val="-14"/>
        </w:rPr>
        <w:t xml:space="preserve"> </w:t>
      </w:r>
      <w:r>
        <w:rPr>
          <w:color w:val="000000" w:themeColor="text1"/>
        </w:rPr>
        <w:t>Стороной,</w:t>
      </w:r>
      <w:r>
        <w:rPr>
          <w:color w:val="000000" w:themeColor="text1"/>
          <w:spacing w:val="-14"/>
        </w:rPr>
        <w:t xml:space="preserve"> </w:t>
      </w:r>
      <w:r>
        <w:rPr>
          <w:color w:val="000000" w:themeColor="text1"/>
        </w:rPr>
        <w:t>вправе требовать возмещения причиненных ей этой Стороной убытков, в виде реального ущерба, и предусмотренных настоящим Договором неустоек (штрафов,</w:t>
      </w:r>
      <w:r>
        <w:rPr>
          <w:color w:val="000000" w:themeColor="text1"/>
          <w:spacing w:val="-3"/>
        </w:rPr>
        <w:t xml:space="preserve"> </w:t>
      </w:r>
      <w:r>
        <w:rPr>
          <w:color w:val="000000" w:themeColor="text1"/>
        </w:rPr>
        <w:t>пеней).</w:t>
      </w:r>
    </w:p>
    <w:p w:rsidR="00BA002D" w:rsidRDefault="003A64C9">
      <w:pPr>
        <w:pStyle w:val="ae"/>
        <w:numPr>
          <w:ilvl w:val="1"/>
          <w:numId w:val="8"/>
        </w:numPr>
        <w:tabs>
          <w:tab w:val="left" w:pos="1266"/>
        </w:tabs>
        <w:overflowPunct w:val="0"/>
        <w:spacing w:before="1"/>
        <w:ind w:firstLine="708"/>
        <w:rPr>
          <w:color w:val="000000" w:themeColor="text1"/>
        </w:rPr>
      </w:pPr>
      <w:r>
        <w:rPr>
          <w:color w:val="000000" w:themeColor="text1"/>
        </w:rPr>
        <w:t>В случае нарушения Принципалом срока выплаты агентского вознаграждения, Агент вправе предъявить Принципалу требование об уплате неустойки в размере 1% (Один процент) от неоплаченной в срок суммы за каждый день просрочки, начиная со дня, следующего после дня истечения установленного Договором срока исполнения</w:t>
      </w:r>
      <w:r>
        <w:rPr>
          <w:color w:val="000000" w:themeColor="text1"/>
          <w:spacing w:val="-4"/>
        </w:rPr>
        <w:t xml:space="preserve"> </w:t>
      </w:r>
      <w:r>
        <w:rPr>
          <w:color w:val="000000" w:themeColor="text1"/>
        </w:rPr>
        <w:t>обязательства.</w:t>
      </w:r>
    </w:p>
    <w:p w:rsidR="00BA002D" w:rsidRDefault="003A64C9">
      <w:pPr>
        <w:pStyle w:val="ae"/>
        <w:numPr>
          <w:ilvl w:val="1"/>
          <w:numId w:val="8"/>
        </w:numPr>
        <w:tabs>
          <w:tab w:val="left" w:pos="1266"/>
        </w:tabs>
        <w:overflowPunct w:val="0"/>
        <w:ind w:firstLine="708"/>
        <w:rPr>
          <w:color w:val="000000" w:themeColor="text1"/>
        </w:rPr>
      </w:pPr>
      <w:r>
        <w:rPr>
          <w:color w:val="000000" w:themeColor="text1"/>
        </w:rPr>
        <w:t>Возмещение убытков и выплата штрафных неустоек (штрафов, пеней) по Договору не освобождают Сторону, нарушившую Договор, от исполнения своих обязательств в</w:t>
      </w:r>
      <w:r>
        <w:rPr>
          <w:color w:val="000000" w:themeColor="text1"/>
          <w:spacing w:val="-13"/>
        </w:rPr>
        <w:t xml:space="preserve"> </w:t>
      </w:r>
      <w:r>
        <w:rPr>
          <w:color w:val="000000" w:themeColor="text1"/>
        </w:rPr>
        <w:t>натуре.</w:t>
      </w:r>
    </w:p>
    <w:p w:rsidR="00BA002D" w:rsidRDefault="003A64C9">
      <w:pPr>
        <w:pStyle w:val="ae"/>
        <w:numPr>
          <w:ilvl w:val="1"/>
          <w:numId w:val="8"/>
        </w:numPr>
        <w:tabs>
          <w:tab w:val="left" w:pos="1266"/>
        </w:tabs>
        <w:overflowPunct w:val="0"/>
        <w:ind w:firstLine="708"/>
      </w:pPr>
      <w:r>
        <w:rPr>
          <w:color w:val="000000" w:themeColor="text1"/>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w:t>
      </w:r>
      <w:r>
        <w:t>ем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настоящего Договора и предотвращены разумными средствами при их</w:t>
      </w:r>
      <w:r>
        <w:rPr>
          <w:spacing w:val="-5"/>
        </w:rPr>
        <w:t xml:space="preserve"> </w:t>
      </w:r>
      <w:r>
        <w:t>наступлении.</w:t>
      </w:r>
    </w:p>
    <w:p w:rsidR="00BA002D" w:rsidRDefault="003A64C9">
      <w:pPr>
        <w:pStyle w:val="ae"/>
        <w:numPr>
          <w:ilvl w:val="1"/>
          <w:numId w:val="8"/>
        </w:numPr>
        <w:tabs>
          <w:tab w:val="left" w:pos="1266"/>
        </w:tabs>
        <w:overflowPunct w:val="0"/>
        <w:ind w:firstLine="708"/>
      </w:pPr>
      <w:r>
        <w:t>Непреодолимой силой признаются следующие обстоятельства: война и военные действия, восстание, эпидемии, землетрясения, наводнения, акты органов власти, непосредственно затрагивающие предмет настоящего Договора, забастовки или приостановление деятельности Сторон по любым причинам, а также иные события, которые компетентный орган признает и объявит случаями непреодолимой силы.</w:t>
      </w:r>
    </w:p>
    <w:p w:rsidR="00BA002D" w:rsidRDefault="003A64C9">
      <w:pPr>
        <w:pStyle w:val="ae"/>
        <w:numPr>
          <w:ilvl w:val="1"/>
          <w:numId w:val="8"/>
        </w:numPr>
        <w:tabs>
          <w:tab w:val="left" w:pos="1266"/>
        </w:tabs>
        <w:overflowPunct w:val="0"/>
        <w:ind w:firstLine="708"/>
      </w:pPr>
      <w:r>
        <w:t xml:space="preserve">Сторона Договора, для которой создалась невозможность исполнения обязательств по </w:t>
      </w:r>
      <w:r>
        <w:lastRenderedPageBreak/>
        <w:t>настоящему Договору в виду наступления обстоятельств непреодолимой силы, а также в случае прекращения их действия, обязана не позднее 5 (Пяти) календарных дней со дня наступления и прекращения таких обстоятельств, известить об этом другую</w:t>
      </w:r>
      <w:r>
        <w:rPr>
          <w:spacing w:val="-2"/>
        </w:rPr>
        <w:t xml:space="preserve"> </w:t>
      </w:r>
      <w:r>
        <w:t>Сторону.</w:t>
      </w:r>
    </w:p>
    <w:p w:rsidR="00BA002D" w:rsidRDefault="003A64C9">
      <w:pPr>
        <w:pStyle w:val="a4"/>
        <w:overflowPunct w:val="0"/>
        <w:ind w:left="133" w:firstLine="708"/>
        <w:jc w:val="both"/>
      </w:pPr>
      <w:r>
        <w:t>Факты наступления и прекращения действия обстоятельств непреодолимой силы должны быть подтверждены документально.</w:t>
      </w:r>
    </w:p>
    <w:p w:rsidR="00BA002D" w:rsidRDefault="003A64C9">
      <w:pPr>
        <w:pStyle w:val="a4"/>
        <w:overflowPunct w:val="0"/>
        <w:ind w:left="133" w:firstLine="708"/>
        <w:jc w:val="both"/>
      </w:pPr>
      <w:r>
        <w:t>Доказательством наличия действия и прекращения обстоятельств непреодолимой силы, а также последствий влияния таких обстоятельств будет считаться свидетельство, выдаваемое Торгово-промышленной палатой Российской Федерации или ее отделением в месте нахождения соответствующей Стороны, или другим компетентным органом или организацией.</w:t>
      </w:r>
    </w:p>
    <w:p w:rsidR="00BA002D" w:rsidRDefault="003A64C9">
      <w:pPr>
        <w:pStyle w:val="ae"/>
        <w:numPr>
          <w:ilvl w:val="1"/>
          <w:numId w:val="8"/>
        </w:numPr>
        <w:tabs>
          <w:tab w:val="left" w:pos="1266"/>
        </w:tabs>
        <w:overflowPunct w:val="0"/>
        <w:spacing w:before="1"/>
        <w:ind w:firstLine="708"/>
      </w:pPr>
      <w:r>
        <w:t>Не уведомление или несвоевременное уведомление о наступлении обстоятельств непреодолимой силы лишает Сторону настоящего Договора, попавшую под влияние обстоятельств непреодолимой силы, права ссылаться, при невозможности выполнить свои обязательства по настоящему Договору, на наступление обстоятельств непреодолимой силы со всеми вытекающими из этого юридическими</w:t>
      </w:r>
      <w:r>
        <w:rPr>
          <w:spacing w:val="-4"/>
        </w:rPr>
        <w:t xml:space="preserve"> </w:t>
      </w:r>
      <w:r>
        <w:t>последствиями.</w:t>
      </w:r>
    </w:p>
    <w:p w:rsidR="00BA002D" w:rsidRDefault="003A64C9">
      <w:pPr>
        <w:pStyle w:val="ae"/>
        <w:numPr>
          <w:ilvl w:val="1"/>
          <w:numId w:val="8"/>
        </w:numPr>
        <w:tabs>
          <w:tab w:val="left" w:pos="1266"/>
        </w:tabs>
        <w:overflowPunct w:val="0"/>
        <w:ind w:firstLine="708"/>
      </w:pPr>
      <w:r>
        <w:t>В</w:t>
      </w:r>
      <w:r>
        <w:rPr>
          <w:spacing w:val="-13"/>
        </w:rPr>
        <w:t xml:space="preserve"> </w:t>
      </w:r>
      <w:r>
        <w:t>случаях</w:t>
      </w:r>
      <w:r>
        <w:rPr>
          <w:spacing w:val="-13"/>
        </w:rPr>
        <w:t xml:space="preserve"> </w:t>
      </w:r>
      <w:r>
        <w:t>наступления</w:t>
      </w:r>
      <w:r>
        <w:rPr>
          <w:spacing w:val="-15"/>
        </w:rPr>
        <w:t xml:space="preserve"> </w:t>
      </w:r>
      <w:r>
        <w:t>обстоятельств</w:t>
      </w:r>
      <w:r>
        <w:rPr>
          <w:spacing w:val="-13"/>
        </w:rPr>
        <w:t xml:space="preserve"> </w:t>
      </w:r>
      <w:r>
        <w:t>непреодолимой</w:t>
      </w:r>
      <w:r>
        <w:rPr>
          <w:spacing w:val="-11"/>
        </w:rPr>
        <w:t xml:space="preserve"> </w:t>
      </w:r>
      <w:r>
        <w:t>силы</w:t>
      </w:r>
      <w:r>
        <w:rPr>
          <w:spacing w:val="-13"/>
        </w:rPr>
        <w:t xml:space="preserve"> </w:t>
      </w:r>
      <w:r>
        <w:t>срок</w:t>
      </w:r>
      <w:r>
        <w:rPr>
          <w:spacing w:val="-12"/>
        </w:rPr>
        <w:t xml:space="preserve"> </w:t>
      </w:r>
      <w:r>
        <w:t>выполнения</w:t>
      </w:r>
      <w:r>
        <w:rPr>
          <w:spacing w:val="-13"/>
        </w:rPr>
        <w:t xml:space="preserve"> </w:t>
      </w:r>
      <w:r>
        <w:t>Стороной обязательств по настоящему Договору отодвигается соразмерно времени, в течение которого действуют эти обстоятельства и их</w:t>
      </w:r>
      <w:r>
        <w:rPr>
          <w:spacing w:val="-1"/>
        </w:rPr>
        <w:t xml:space="preserve"> </w:t>
      </w:r>
      <w:r>
        <w:t>последствия.</w:t>
      </w:r>
    </w:p>
    <w:p w:rsidR="00BA002D" w:rsidRDefault="003A64C9">
      <w:pPr>
        <w:pStyle w:val="ae"/>
        <w:numPr>
          <w:ilvl w:val="1"/>
          <w:numId w:val="8"/>
        </w:numPr>
        <w:tabs>
          <w:tab w:val="left" w:pos="1550"/>
        </w:tabs>
        <w:overflowPunct w:val="0"/>
        <w:ind w:firstLine="708"/>
      </w:pPr>
      <w:r>
        <w:t>Если наступившие обстоятельства непреодолимой силы и их последствия продолжают действовать более 2 (Двух) месяцев, Стороны проводят дополнительные</w:t>
      </w:r>
      <w:r>
        <w:rPr>
          <w:spacing w:val="-32"/>
        </w:rPr>
        <w:t xml:space="preserve"> </w:t>
      </w:r>
      <w:r>
        <w:t>переговоры для выявления приемлемых альтернативных способов исполнения настоящего</w:t>
      </w:r>
      <w:r>
        <w:rPr>
          <w:spacing w:val="-13"/>
        </w:rPr>
        <w:t xml:space="preserve"> </w:t>
      </w:r>
      <w:r>
        <w:t>Договора.</w:t>
      </w:r>
    </w:p>
    <w:p w:rsidR="00BA002D" w:rsidRDefault="00BA002D"/>
    <w:p w:rsidR="00BA002D" w:rsidRDefault="003A64C9">
      <w:pPr>
        <w:pStyle w:val="ae"/>
        <w:numPr>
          <w:ilvl w:val="0"/>
          <w:numId w:val="4"/>
        </w:numPr>
        <w:tabs>
          <w:tab w:val="left" w:pos="0"/>
        </w:tabs>
        <w:rPr>
          <w:b/>
        </w:rPr>
      </w:pPr>
      <w:r>
        <w:rPr>
          <w:b/>
        </w:rPr>
        <w:t>Срок действия Договора</w:t>
      </w:r>
    </w:p>
    <w:p w:rsidR="00BA002D" w:rsidRDefault="00533897" w:rsidP="00D90C50">
      <w:pPr>
        <w:pStyle w:val="ae"/>
        <w:numPr>
          <w:ilvl w:val="1"/>
          <w:numId w:val="9"/>
        </w:numPr>
        <w:tabs>
          <w:tab w:val="left" w:pos="1266"/>
        </w:tabs>
        <w:overflowPunct w:val="0"/>
        <w:ind w:left="133" w:firstLine="708"/>
      </w:pPr>
      <w:r>
        <w:t>Настоящий Договор заключен</w:t>
      </w:r>
      <w:r w:rsidR="003A64C9">
        <w:t xml:space="preserve"> сроком на 1 (один)</w:t>
      </w:r>
      <w:r w:rsidR="003A64C9" w:rsidRPr="001C51F8">
        <w:t xml:space="preserve"> </w:t>
      </w:r>
      <w:r w:rsidR="001C51F8">
        <w:t>год</w:t>
      </w:r>
      <w:r w:rsidR="00D90C50">
        <w:t xml:space="preserve">, вступает в силу с момента его подписания обеими Сторонами. </w:t>
      </w:r>
      <w:r>
        <w:t>Если в течении месяца до окончания срока действия настоящего Договора</w:t>
      </w:r>
      <w:r w:rsidR="00D90C50">
        <w:t xml:space="preserve"> ни одна из Сторон письменно не заявит о прекращении действия настоящего Договора, он автоматический продлевается на 1 (один) год на тех же условиях. Настоящий договор может автоматически продлеваться неограниченное количество раз.</w:t>
      </w:r>
    </w:p>
    <w:p w:rsidR="00BA002D" w:rsidRDefault="003A64C9">
      <w:pPr>
        <w:pStyle w:val="ae"/>
        <w:numPr>
          <w:ilvl w:val="1"/>
          <w:numId w:val="9"/>
        </w:numPr>
        <w:tabs>
          <w:tab w:val="left" w:pos="1266"/>
        </w:tabs>
        <w:overflowPunct w:val="0"/>
        <w:ind w:left="133" w:firstLine="708"/>
      </w:pPr>
      <w:r>
        <w:t>Прекращение (окончание) срока действия настоящего Договора не освобождает Стороны</w:t>
      </w:r>
      <w:r>
        <w:rPr>
          <w:spacing w:val="-17"/>
        </w:rPr>
        <w:t xml:space="preserve"> </w:t>
      </w:r>
      <w:r>
        <w:t>от</w:t>
      </w:r>
      <w:r>
        <w:rPr>
          <w:spacing w:val="-15"/>
        </w:rPr>
        <w:t xml:space="preserve"> </w:t>
      </w:r>
      <w:r>
        <w:t>ответственности</w:t>
      </w:r>
      <w:r>
        <w:rPr>
          <w:spacing w:val="-15"/>
        </w:rPr>
        <w:t xml:space="preserve"> </w:t>
      </w:r>
      <w:r>
        <w:t>за</w:t>
      </w:r>
      <w:r>
        <w:rPr>
          <w:spacing w:val="-17"/>
        </w:rPr>
        <w:t xml:space="preserve"> </w:t>
      </w:r>
      <w:r>
        <w:t>его</w:t>
      </w:r>
      <w:r>
        <w:rPr>
          <w:spacing w:val="-17"/>
        </w:rPr>
        <w:t xml:space="preserve"> </w:t>
      </w:r>
      <w:r>
        <w:t>нарушения,</w:t>
      </w:r>
      <w:r>
        <w:rPr>
          <w:spacing w:val="-16"/>
        </w:rPr>
        <w:t xml:space="preserve"> </w:t>
      </w:r>
      <w:r>
        <w:t>если</w:t>
      </w:r>
      <w:r>
        <w:rPr>
          <w:spacing w:val="-16"/>
        </w:rPr>
        <w:t xml:space="preserve"> </w:t>
      </w:r>
      <w:r>
        <w:t>таковые</w:t>
      </w:r>
      <w:r>
        <w:rPr>
          <w:spacing w:val="-17"/>
        </w:rPr>
        <w:t xml:space="preserve"> </w:t>
      </w:r>
      <w:r>
        <w:t>имели</w:t>
      </w:r>
      <w:r>
        <w:rPr>
          <w:spacing w:val="-16"/>
        </w:rPr>
        <w:t xml:space="preserve"> </w:t>
      </w:r>
      <w:r>
        <w:t>место</w:t>
      </w:r>
      <w:r>
        <w:rPr>
          <w:spacing w:val="-15"/>
        </w:rPr>
        <w:t xml:space="preserve"> </w:t>
      </w:r>
      <w:r>
        <w:t>при</w:t>
      </w:r>
      <w:r>
        <w:rPr>
          <w:spacing w:val="-16"/>
        </w:rPr>
        <w:t xml:space="preserve"> </w:t>
      </w:r>
      <w:r>
        <w:t>исполнении</w:t>
      </w:r>
      <w:r>
        <w:rPr>
          <w:spacing w:val="-15"/>
        </w:rPr>
        <w:t xml:space="preserve"> </w:t>
      </w:r>
      <w:r>
        <w:t>условий настоящего</w:t>
      </w:r>
      <w:r>
        <w:rPr>
          <w:spacing w:val="-2"/>
        </w:rPr>
        <w:t xml:space="preserve"> </w:t>
      </w:r>
      <w:r>
        <w:t>Договора.</w:t>
      </w:r>
    </w:p>
    <w:p w:rsidR="00BA002D" w:rsidRDefault="003A64C9">
      <w:pPr>
        <w:pStyle w:val="a4"/>
        <w:overflowPunct w:val="0"/>
        <w:ind w:left="133" w:firstLine="708"/>
        <w:jc w:val="both"/>
      </w:pPr>
      <w:r>
        <w:t>При прекращении (окончании) срока действия настоящего Договора, за Агентом сохраняется право на вознаграждение за действия, выполненные им до прекращения (окончания) Договора.</w:t>
      </w:r>
    </w:p>
    <w:p w:rsidR="00BA002D" w:rsidRDefault="003A64C9">
      <w:pPr>
        <w:pStyle w:val="a4"/>
        <w:overflowPunct w:val="0"/>
        <w:spacing w:before="1"/>
        <w:ind w:left="133" w:firstLine="708"/>
        <w:jc w:val="both"/>
      </w:pPr>
      <w:r>
        <w:t>При прекращении (окончании) срока действия настоящего Договора, Стороны производят сверку выполненных обязательств и взаиморасчетов.</w:t>
      </w:r>
    </w:p>
    <w:p w:rsidR="00BA002D" w:rsidRDefault="00BA002D">
      <w:pPr>
        <w:pStyle w:val="a4"/>
        <w:overflowPunct w:val="0"/>
        <w:spacing w:before="5"/>
      </w:pPr>
    </w:p>
    <w:p w:rsidR="00BA002D" w:rsidRDefault="003A64C9">
      <w:pPr>
        <w:pStyle w:val="1"/>
        <w:numPr>
          <w:ilvl w:val="0"/>
          <w:numId w:val="4"/>
        </w:numPr>
        <w:tabs>
          <w:tab w:val="left" w:pos="2118"/>
        </w:tabs>
        <w:overflowPunct w:val="0"/>
        <w:ind w:left="2118"/>
      </w:pPr>
      <w:r>
        <w:t>Внесение изменений в Договор и порядок расторжения</w:t>
      </w:r>
      <w:r>
        <w:rPr>
          <w:spacing w:val="-5"/>
        </w:rPr>
        <w:t xml:space="preserve"> </w:t>
      </w:r>
      <w:r>
        <w:t>Договора</w:t>
      </w:r>
    </w:p>
    <w:p w:rsidR="00BA002D" w:rsidRDefault="003A64C9">
      <w:pPr>
        <w:pStyle w:val="ae"/>
        <w:numPr>
          <w:ilvl w:val="1"/>
          <w:numId w:val="10"/>
        </w:numPr>
        <w:tabs>
          <w:tab w:val="left" w:pos="1266"/>
        </w:tabs>
        <w:overflowPunct w:val="0"/>
        <w:ind w:firstLine="708"/>
      </w:pPr>
      <w:r>
        <w:t>Настоящий Договор может быть изменен и/или дополнен Сторонами в период его действия на основе взаимного согласия и наличия объективных причин, вызвавших подобные действия Сторон. Односторонние изменение и/или дополнение настоящего Договора не допускается.</w:t>
      </w:r>
    </w:p>
    <w:p w:rsidR="00BA002D" w:rsidRDefault="003A64C9">
      <w:pPr>
        <w:pStyle w:val="ae"/>
        <w:numPr>
          <w:ilvl w:val="1"/>
          <w:numId w:val="10"/>
        </w:numPr>
        <w:tabs>
          <w:tab w:val="left" w:pos="1266"/>
        </w:tabs>
        <w:overflowPunct w:val="0"/>
        <w:ind w:firstLine="708"/>
      </w:pPr>
      <w:r>
        <w:t>Любые соглашения Сторон по изменению и/или дополнению условий настоящего Договора имеют юридическую силу в том случае, если они оформлены в письменном виде и подписаны Сторонами настоящего</w:t>
      </w:r>
      <w:r>
        <w:rPr>
          <w:spacing w:val="-4"/>
        </w:rPr>
        <w:t xml:space="preserve"> </w:t>
      </w:r>
      <w:r>
        <w:t>Договора.</w:t>
      </w:r>
    </w:p>
    <w:p w:rsidR="00BA002D" w:rsidRDefault="003A64C9">
      <w:pPr>
        <w:pStyle w:val="ae"/>
        <w:numPr>
          <w:ilvl w:val="1"/>
          <w:numId w:val="10"/>
        </w:numPr>
        <w:tabs>
          <w:tab w:val="left" w:pos="1266"/>
        </w:tabs>
        <w:overflowPunct w:val="0"/>
        <w:spacing w:before="1"/>
        <w:ind w:firstLine="708"/>
      </w:pPr>
      <w:r>
        <w:t>Если Стороны Договора не достигли согласия о приведении Договора в соответствие</w:t>
      </w:r>
      <w:r>
        <w:rPr>
          <w:spacing w:val="-39"/>
        </w:rPr>
        <w:t xml:space="preserve"> </w:t>
      </w:r>
      <w:r>
        <w:t>с изменившимися обстоятельствами (изменение или дополнение условий Договора), то по требованию заинтересованной Стороны настоящий Договор может быть изменен и/или дополнен по решению</w:t>
      </w:r>
      <w:r>
        <w:rPr>
          <w:spacing w:val="-1"/>
        </w:rPr>
        <w:t xml:space="preserve"> </w:t>
      </w:r>
      <w:r>
        <w:t>суда.</w:t>
      </w:r>
    </w:p>
    <w:p w:rsidR="00BA002D" w:rsidRDefault="003A64C9">
      <w:pPr>
        <w:pStyle w:val="ae"/>
        <w:numPr>
          <w:ilvl w:val="1"/>
          <w:numId w:val="10"/>
        </w:numPr>
        <w:tabs>
          <w:tab w:val="left" w:pos="1266"/>
        </w:tabs>
        <w:overflowPunct w:val="0"/>
        <w:ind w:left="1266"/>
      </w:pPr>
      <w:r>
        <w:t>Настоящий Договор может быть расторгнут:</w:t>
      </w:r>
    </w:p>
    <w:p w:rsidR="00BA002D" w:rsidRDefault="003A64C9">
      <w:pPr>
        <w:pStyle w:val="ae"/>
        <w:numPr>
          <w:ilvl w:val="2"/>
          <w:numId w:val="10"/>
        </w:numPr>
        <w:tabs>
          <w:tab w:val="left" w:pos="1550"/>
        </w:tabs>
        <w:overflowPunct w:val="0"/>
        <w:ind w:hanging="709"/>
      </w:pPr>
      <w:r>
        <w:t>По соглашению Сторон</w:t>
      </w:r>
      <w:r>
        <w:rPr>
          <w:spacing w:val="-2"/>
        </w:rPr>
        <w:t xml:space="preserve"> </w:t>
      </w:r>
      <w:r>
        <w:t>Договора.</w:t>
      </w:r>
    </w:p>
    <w:p w:rsidR="00BA002D" w:rsidRDefault="003A64C9">
      <w:pPr>
        <w:pStyle w:val="a4"/>
        <w:overflowPunct w:val="0"/>
        <w:ind w:left="133" w:firstLine="708"/>
        <w:jc w:val="both"/>
      </w:pPr>
      <w:r>
        <w:t>Расторжение Договора по соглашению Сторон осуществляется путем направления одной Стороной</w:t>
      </w:r>
      <w:r>
        <w:rPr>
          <w:spacing w:val="-14"/>
        </w:rPr>
        <w:t xml:space="preserve"> </w:t>
      </w:r>
      <w:r>
        <w:t>письменного</w:t>
      </w:r>
      <w:r>
        <w:rPr>
          <w:spacing w:val="-16"/>
        </w:rPr>
        <w:t xml:space="preserve"> </w:t>
      </w:r>
      <w:r>
        <w:t>уведомления</w:t>
      </w:r>
      <w:r>
        <w:rPr>
          <w:spacing w:val="-14"/>
        </w:rPr>
        <w:t xml:space="preserve"> </w:t>
      </w:r>
      <w:r>
        <w:t>об</w:t>
      </w:r>
      <w:r>
        <w:rPr>
          <w:spacing w:val="-13"/>
        </w:rPr>
        <w:t xml:space="preserve"> </w:t>
      </w:r>
      <w:r>
        <w:t>этом</w:t>
      </w:r>
      <w:r>
        <w:rPr>
          <w:spacing w:val="-15"/>
        </w:rPr>
        <w:t xml:space="preserve"> </w:t>
      </w:r>
      <w:r>
        <w:t>другой</w:t>
      </w:r>
      <w:r>
        <w:rPr>
          <w:spacing w:val="-12"/>
        </w:rPr>
        <w:t xml:space="preserve"> </w:t>
      </w:r>
      <w:r>
        <w:t>Стороне</w:t>
      </w:r>
      <w:r>
        <w:rPr>
          <w:spacing w:val="-15"/>
        </w:rPr>
        <w:t xml:space="preserve"> </w:t>
      </w:r>
      <w:r>
        <w:t>не</w:t>
      </w:r>
      <w:r>
        <w:rPr>
          <w:spacing w:val="-14"/>
        </w:rPr>
        <w:t xml:space="preserve"> </w:t>
      </w:r>
      <w:r>
        <w:t>позднее,</w:t>
      </w:r>
      <w:r>
        <w:rPr>
          <w:spacing w:val="-14"/>
        </w:rPr>
        <w:t xml:space="preserve"> </w:t>
      </w:r>
      <w:r>
        <w:t>чем</w:t>
      </w:r>
      <w:r>
        <w:rPr>
          <w:spacing w:val="-12"/>
        </w:rPr>
        <w:t xml:space="preserve"> </w:t>
      </w:r>
      <w:r>
        <w:t>за</w:t>
      </w:r>
      <w:r>
        <w:rPr>
          <w:spacing w:val="-15"/>
        </w:rPr>
        <w:t xml:space="preserve"> </w:t>
      </w:r>
      <w:r>
        <w:t>14</w:t>
      </w:r>
      <w:r>
        <w:rPr>
          <w:spacing w:val="-13"/>
        </w:rPr>
        <w:t xml:space="preserve"> </w:t>
      </w:r>
      <w:r>
        <w:t>(Четырнадцать) календарных дней до предполагаемой даты расторжения настоящего</w:t>
      </w:r>
      <w:r>
        <w:rPr>
          <w:spacing w:val="-5"/>
        </w:rPr>
        <w:t xml:space="preserve"> </w:t>
      </w:r>
      <w:r>
        <w:t>Договора.</w:t>
      </w:r>
    </w:p>
    <w:p w:rsidR="00BA002D" w:rsidRDefault="003A64C9">
      <w:pPr>
        <w:pStyle w:val="a4"/>
        <w:overflowPunct w:val="0"/>
        <w:ind w:left="133" w:firstLine="708"/>
        <w:jc w:val="both"/>
      </w:pPr>
      <w:r>
        <w:t>Договор</w:t>
      </w:r>
      <w:r>
        <w:rPr>
          <w:spacing w:val="-12"/>
        </w:rPr>
        <w:t xml:space="preserve"> </w:t>
      </w:r>
      <w:r>
        <w:t>считается</w:t>
      </w:r>
      <w:r>
        <w:rPr>
          <w:spacing w:val="-11"/>
        </w:rPr>
        <w:t xml:space="preserve"> </w:t>
      </w:r>
      <w:r>
        <w:t>расторгнутым</w:t>
      </w:r>
      <w:r>
        <w:rPr>
          <w:spacing w:val="-13"/>
        </w:rPr>
        <w:t xml:space="preserve"> </w:t>
      </w:r>
      <w:r>
        <w:t>со</w:t>
      </w:r>
      <w:r>
        <w:rPr>
          <w:spacing w:val="-11"/>
        </w:rPr>
        <w:t xml:space="preserve"> </w:t>
      </w:r>
      <w:r>
        <w:t>дня</w:t>
      </w:r>
      <w:r>
        <w:rPr>
          <w:spacing w:val="-12"/>
        </w:rPr>
        <w:t xml:space="preserve"> </w:t>
      </w:r>
      <w:r>
        <w:t>подписания</w:t>
      </w:r>
      <w:r>
        <w:rPr>
          <w:spacing w:val="-8"/>
        </w:rPr>
        <w:t xml:space="preserve"> </w:t>
      </w:r>
      <w:r>
        <w:t>Сторонами</w:t>
      </w:r>
      <w:r>
        <w:rPr>
          <w:spacing w:val="-11"/>
        </w:rPr>
        <w:t xml:space="preserve"> </w:t>
      </w:r>
      <w:r>
        <w:t>соглашения</w:t>
      </w:r>
      <w:r>
        <w:rPr>
          <w:spacing w:val="-11"/>
        </w:rPr>
        <w:t xml:space="preserve"> </w:t>
      </w:r>
      <w:r>
        <w:t>о</w:t>
      </w:r>
      <w:r>
        <w:rPr>
          <w:spacing w:val="-12"/>
        </w:rPr>
        <w:t xml:space="preserve"> </w:t>
      </w:r>
      <w:r>
        <w:t>расторжении Договора.</w:t>
      </w:r>
    </w:p>
    <w:p w:rsidR="00BA002D" w:rsidRDefault="003A64C9">
      <w:pPr>
        <w:pStyle w:val="a4"/>
        <w:overflowPunct w:val="0"/>
        <w:ind w:left="133" w:firstLine="708"/>
        <w:jc w:val="both"/>
      </w:pPr>
      <w:r>
        <w:lastRenderedPageBreak/>
        <w:t>При расторжении Договора, за Агентом сохраняется право на вознаграждение за действия, выполненные им до расторжения Договора.</w:t>
      </w:r>
    </w:p>
    <w:p w:rsidR="00BA002D" w:rsidRDefault="003A64C9">
      <w:pPr>
        <w:pStyle w:val="ae"/>
        <w:numPr>
          <w:ilvl w:val="2"/>
          <w:numId w:val="10"/>
        </w:numPr>
        <w:tabs>
          <w:tab w:val="left" w:pos="1550"/>
        </w:tabs>
        <w:overflowPunct w:val="0"/>
        <w:ind w:left="133" w:firstLine="708"/>
      </w:pPr>
      <w:r>
        <w:t>В одностороннем внесудебном порядке при отказе одной из Сторон от исполнения настоящего</w:t>
      </w:r>
      <w:r>
        <w:rPr>
          <w:spacing w:val="-2"/>
        </w:rPr>
        <w:t xml:space="preserve"> </w:t>
      </w:r>
      <w:r>
        <w:t>Договора.</w:t>
      </w:r>
    </w:p>
    <w:p w:rsidR="00BA002D" w:rsidRDefault="003A64C9">
      <w:pPr>
        <w:pStyle w:val="a4"/>
        <w:overflowPunct w:val="0"/>
        <w:spacing w:before="1"/>
        <w:ind w:left="133" w:firstLine="708"/>
        <w:jc w:val="both"/>
      </w:pPr>
      <w:r>
        <w:t>Расторжение Договора при отказе одной из Сторон от исполнения настоящего Договора осуществляется путем направления одной Стороной письменного уведомления об этом другой Стороне не позднее, чем за 14 (Четырнадцать) календарных дней до предполагаемой даты расторжения настоящего Договора.</w:t>
      </w:r>
    </w:p>
    <w:p w:rsidR="00BA002D" w:rsidRDefault="003A64C9">
      <w:pPr>
        <w:pStyle w:val="a4"/>
        <w:overflowPunct w:val="0"/>
        <w:ind w:left="133" w:firstLine="708"/>
        <w:jc w:val="both"/>
      </w:pPr>
      <w:r>
        <w:t>Договор</w:t>
      </w:r>
      <w:r>
        <w:rPr>
          <w:spacing w:val="-8"/>
        </w:rPr>
        <w:t xml:space="preserve"> </w:t>
      </w:r>
      <w:r>
        <w:t>считается</w:t>
      </w:r>
      <w:r>
        <w:rPr>
          <w:spacing w:val="-5"/>
        </w:rPr>
        <w:t xml:space="preserve"> </w:t>
      </w:r>
      <w:r>
        <w:t>расторгнутым</w:t>
      </w:r>
      <w:r>
        <w:rPr>
          <w:spacing w:val="-8"/>
        </w:rPr>
        <w:t xml:space="preserve"> </w:t>
      </w:r>
      <w:r>
        <w:t>со</w:t>
      </w:r>
      <w:r>
        <w:rPr>
          <w:spacing w:val="-7"/>
        </w:rPr>
        <w:t xml:space="preserve"> </w:t>
      </w:r>
      <w:r>
        <w:t>дня</w:t>
      </w:r>
      <w:r>
        <w:rPr>
          <w:spacing w:val="-7"/>
        </w:rPr>
        <w:t xml:space="preserve"> </w:t>
      </w:r>
      <w:r>
        <w:t>истечения</w:t>
      </w:r>
      <w:r>
        <w:rPr>
          <w:spacing w:val="-7"/>
        </w:rPr>
        <w:t xml:space="preserve"> </w:t>
      </w:r>
      <w:r>
        <w:t>срока,</w:t>
      </w:r>
      <w:r>
        <w:rPr>
          <w:spacing w:val="-7"/>
        </w:rPr>
        <w:t xml:space="preserve"> </w:t>
      </w:r>
      <w:r>
        <w:t>установленного</w:t>
      </w:r>
      <w:r>
        <w:rPr>
          <w:spacing w:val="-7"/>
        </w:rPr>
        <w:t xml:space="preserve"> </w:t>
      </w:r>
      <w:r>
        <w:t>для</w:t>
      </w:r>
      <w:r>
        <w:rPr>
          <w:spacing w:val="-7"/>
        </w:rPr>
        <w:t xml:space="preserve"> </w:t>
      </w:r>
      <w:r>
        <w:t>уведомления об одностороннем отказе от исполнения</w:t>
      </w:r>
      <w:r>
        <w:rPr>
          <w:spacing w:val="-3"/>
        </w:rPr>
        <w:t xml:space="preserve"> </w:t>
      </w:r>
      <w:r>
        <w:t>Договора.</w:t>
      </w:r>
    </w:p>
    <w:p w:rsidR="00BA002D" w:rsidRDefault="003A64C9">
      <w:pPr>
        <w:pStyle w:val="a4"/>
        <w:overflowPunct w:val="0"/>
        <w:ind w:left="133" w:firstLine="708"/>
        <w:jc w:val="both"/>
      </w:pPr>
      <w:r>
        <w:t>При расторжении Договора, за Агентом сохраняется право на вознаграждение за действия, выполненные им до расторжения Договора.</w:t>
      </w:r>
    </w:p>
    <w:p w:rsidR="00BA002D" w:rsidRDefault="003A64C9">
      <w:pPr>
        <w:pStyle w:val="ae"/>
        <w:numPr>
          <w:ilvl w:val="2"/>
          <w:numId w:val="10"/>
        </w:numPr>
        <w:tabs>
          <w:tab w:val="left" w:pos="1550"/>
        </w:tabs>
        <w:overflowPunct w:val="0"/>
        <w:spacing w:before="1"/>
        <w:ind w:hanging="709"/>
      </w:pPr>
      <w:r>
        <w:t>Судом по требованию одной из Сторон настоящего</w:t>
      </w:r>
      <w:r>
        <w:rPr>
          <w:spacing w:val="-8"/>
        </w:rPr>
        <w:t xml:space="preserve"> </w:t>
      </w:r>
      <w:r>
        <w:t>Договора.</w:t>
      </w:r>
    </w:p>
    <w:p w:rsidR="00BA002D" w:rsidRDefault="003A64C9">
      <w:pPr>
        <w:pStyle w:val="a4"/>
        <w:overflowPunct w:val="0"/>
        <w:ind w:left="133" w:firstLine="708"/>
        <w:jc w:val="both"/>
      </w:pPr>
      <w:r>
        <w:t>Последствия расторжения Договора в судебном порядке определяются соответствующим судебным актом.</w:t>
      </w:r>
    </w:p>
    <w:p w:rsidR="00BA002D" w:rsidRDefault="003A64C9">
      <w:pPr>
        <w:pStyle w:val="ae"/>
        <w:numPr>
          <w:ilvl w:val="1"/>
          <w:numId w:val="10"/>
        </w:numPr>
        <w:tabs>
          <w:tab w:val="left" w:pos="1266"/>
        </w:tabs>
        <w:overflowPunct w:val="0"/>
        <w:ind w:firstLine="708"/>
      </w:pPr>
      <w:r>
        <w:t>При</w:t>
      </w:r>
      <w:r>
        <w:rPr>
          <w:spacing w:val="-16"/>
        </w:rPr>
        <w:t xml:space="preserve"> </w:t>
      </w:r>
      <w:r>
        <w:t>расторжении</w:t>
      </w:r>
      <w:r>
        <w:rPr>
          <w:spacing w:val="-15"/>
        </w:rPr>
        <w:t xml:space="preserve"> </w:t>
      </w:r>
      <w:r>
        <w:t>настоящего</w:t>
      </w:r>
      <w:r>
        <w:rPr>
          <w:spacing w:val="-17"/>
        </w:rPr>
        <w:t xml:space="preserve"> </w:t>
      </w:r>
      <w:r>
        <w:t>Договора</w:t>
      </w:r>
      <w:r>
        <w:rPr>
          <w:spacing w:val="-17"/>
        </w:rPr>
        <w:t xml:space="preserve"> </w:t>
      </w:r>
      <w:r>
        <w:t>по</w:t>
      </w:r>
      <w:r>
        <w:rPr>
          <w:spacing w:val="-16"/>
        </w:rPr>
        <w:t xml:space="preserve"> </w:t>
      </w:r>
      <w:r>
        <w:t>соглашению</w:t>
      </w:r>
      <w:r>
        <w:rPr>
          <w:spacing w:val="-16"/>
        </w:rPr>
        <w:t xml:space="preserve"> </w:t>
      </w:r>
      <w:r>
        <w:t>Сторон</w:t>
      </w:r>
      <w:r>
        <w:rPr>
          <w:spacing w:val="-18"/>
        </w:rPr>
        <w:t xml:space="preserve"> </w:t>
      </w:r>
      <w:r>
        <w:t>или</w:t>
      </w:r>
      <w:r>
        <w:rPr>
          <w:spacing w:val="-18"/>
        </w:rPr>
        <w:t xml:space="preserve"> </w:t>
      </w:r>
      <w:r>
        <w:t>при</w:t>
      </w:r>
      <w:r>
        <w:rPr>
          <w:spacing w:val="-15"/>
        </w:rPr>
        <w:t xml:space="preserve"> </w:t>
      </w:r>
      <w:r>
        <w:t>одностороннем отказе одной из Сторон от исполнения Договора, Стороны производят сверку выполненных обязательств и</w:t>
      </w:r>
      <w:r>
        <w:rPr>
          <w:spacing w:val="-1"/>
        </w:rPr>
        <w:t xml:space="preserve"> </w:t>
      </w:r>
      <w:r>
        <w:t>взаиморасчетов.</w:t>
      </w:r>
    </w:p>
    <w:p w:rsidR="00BA002D" w:rsidRDefault="00BA002D"/>
    <w:p w:rsidR="006D2FC0" w:rsidRDefault="006D2FC0" w:rsidP="006D2FC0">
      <w:pPr>
        <w:pStyle w:val="1"/>
        <w:tabs>
          <w:tab w:val="left" w:pos="4476"/>
        </w:tabs>
        <w:overflowPunct w:val="0"/>
        <w:spacing w:before="73"/>
        <w:jc w:val="center"/>
      </w:pPr>
      <w:r>
        <w:t>7. Антикоррупционная оговорка</w:t>
      </w:r>
    </w:p>
    <w:p w:rsidR="006D2FC0" w:rsidRDefault="006D2FC0" w:rsidP="006D2FC0">
      <w:pPr>
        <w:pStyle w:val="a4"/>
        <w:overflowPunct w:val="0"/>
        <w:ind w:left="133" w:firstLine="708"/>
        <w:jc w:val="both"/>
      </w:pPr>
      <w:r>
        <w:t>7.1.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6D2FC0" w:rsidRDefault="006D2FC0" w:rsidP="006D2FC0">
      <w:pPr>
        <w:pStyle w:val="a4"/>
        <w:overflowPunct w:val="0"/>
        <w:ind w:left="133" w:firstLine="708"/>
        <w:jc w:val="both"/>
      </w:pPr>
      <w: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6D2FC0" w:rsidRDefault="006D2FC0" w:rsidP="006D2FC0">
      <w:pPr>
        <w:pStyle w:val="a4"/>
        <w:overflowPunct w:val="0"/>
        <w:ind w:left="133" w:firstLine="708"/>
        <w:jc w:val="both"/>
      </w:pPr>
      <w:r>
        <w:t>7.2. В случае возникновения у стороны подозрений, что произошло или может произойти нарушение п. 7.1 Договора, она обязуется незамедлительно уведомить другую сторону в письменной форме. В уведомлении нужно указать факты и (или) предоставить материалы, подтверждающие или дающие основание предполагать, что произошло или может произойти нарушение.</w:t>
      </w:r>
    </w:p>
    <w:p w:rsidR="006D2FC0" w:rsidRDefault="006D2FC0" w:rsidP="006D2FC0">
      <w:pPr>
        <w:pStyle w:val="a4"/>
        <w:overflowPunct w:val="0"/>
        <w:ind w:left="133" w:firstLine="708"/>
        <w:jc w:val="both"/>
      </w:pPr>
      <w:r>
        <w:t>После получения уведомления Сторона, в адрес которой оно направлено, в течение пяти календарных дней направляет ответ, что нарушение не произошло или не произойдет.</w:t>
      </w:r>
    </w:p>
    <w:p w:rsidR="006D2FC0" w:rsidRDefault="006D2FC0" w:rsidP="006D2FC0">
      <w:pPr>
        <w:pStyle w:val="a4"/>
        <w:overflowPunct w:val="0"/>
        <w:ind w:left="133" w:firstLine="708"/>
        <w:jc w:val="both"/>
      </w:pPr>
      <w:r>
        <w:t>7.3. Исполнение обязательств по Договору может быть приостановлено с момента направления Стороной уведомления, указанного в п. 7.2 Договора, до момента получения ею ответа.</w:t>
      </w:r>
    </w:p>
    <w:p w:rsidR="006D2FC0" w:rsidRDefault="006D2FC0" w:rsidP="006D2FC0">
      <w:pPr>
        <w:pStyle w:val="a4"/>
        <w:overflowPunct w:val="0"/>
        <w:ind w:left="133" w:firstLine="708"/>
        <w:jc w:val="both"/>
      </w:pPr>
      <w:r>
        <w:t>7.4. Если подтвердилось нарушение другой Стороной обязательств, указанных в п. 7.1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6D2FC0" w:rsidRDefault="006D2FC0" w:rsidP="006D2FC0">
      <w:pPr>
        <w:pStyle w:val="a4"/>
        <w:overflowPunct w:val="0"/>
        <w:ind w:left="133" w:firstLine="708"/>
        <w:jc w:val="both"/>
      </w:pPr>
    </w:p>
    <w:p w:rsidR="00BA002D" w:rsidRDefault="006D2FC0" w:rsidP="006D2FC0">
      <w:pPr>
        <w:pStyle w:val="1"/>
        <w:tabs>
          <w:tab w:val="left" w:pos="4476"/>
        </w:tabs>
        <w:overflowPunct w:val="0"/>
        <w:spacing w:before="73"/>
        <w:ind w:left="4379"/>
      </w:pPr>
      <w:r>
        <w:t xml:space="preserve">8. </w:t>
      </w:r>
      <w:r w:rsidR="003A64C9">
        <w:t>Конфиденциальность</w:t>
      </w:r>
    </w:p>
    <w:p w:rsidR="00BA002D" w:rsidRDefault="003A64C9">
      <w:pPr>
        <w:pStyle w:val="ae"/>
        <w:numPr>
          <w:ilvl w:val="1"/>
          <w:numId w:val="12"/>
        </w:numPr>
        <w:tabs>
          <w:tab w:val="left" w:pos="1266"/>
        </w:tabs>
        <w:overflowPunct w:val="0"/>
        <w:ind w:firstLine="708"/>
      </w:pPr>
      <w:r>
        <w:t>Стороны определили сохранять в режиме конфиденциальности информацию служебного характера, распространение которой ограничено в силу служебной необходимости, информацию, имеющую действительную или потенциальную коммерческую ценность в силу ее неизвестности третьим лицам, информацию о субъектах персональных данных, а также любую иную информацию, которую любая из Сторон идентифицирует как</w:t>
      </w:r>
      <w:r>
        <w:rPr>
          <w:spacing w:val="-14"/>
        </w:rPr>
        <w:t xml:space="preserve"> </w:t>
      </w:r>
      <w:r>
        <w:t>конфиденциальную.</w:t>
      </w:r>
    </w:p>
    <w:p w:rsidR="00BA002D" w:rsidRDefault="003A64C9">
      <w:pPr>
        <w:pStyle w:val="a4"/>
        <w:overflowPunct w:val="0"/>
        <w:spacing w:before="1"/>
        <w:ind w:left="133" w:firstLine="708"/>
        <w:jc w:val="both"/>
      </w:pPr>
      <w:r>
        <w:t>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действующего законодательства Российской Федерации общедоступными.</w:t>
      </w:r>
    </w:p>
    <w:p w:rsidR="00BA002D" w:rsidRDefault="003A64C9">
      <w:pPr>
        <w:pStyle w:val="ae"/>
        <w:numPr>
          <w:ilvl w:val="1"/>
          <w:numId w:val="12"/>
        </w:numPr>
        <w:tabs>
          <w:tab w:val="left" w:pos="1266"/>
        </w:tabs>
        <w:overflowPunct w:val="0"/>
        <w:ind w:firstLine="708"/>
      </w:pPr>
      <w:r>
        <w:lastRenderedPageBreak/>
        <w:t>Стороны</w:t>
      </w:r>
      <w:r>
        <w:rPr>
          <w:spacing w:val="-11"/>
        </w:rPr>
        <w:t xml:space="preserve"> </w:t>
      </w:r>
      <w:r>
        <w:t>обязуются</w:t>
      </w:r>
      <w:r>
        <w:rPr>
          <w:spacing w:val="-10"/>
        </w:rPr>
        <w:t xml:space="preserve"> </w:t>
      </w:r>
      <w:r>
        <w:t>не</w:t>
      </w:r>
      <w:r>
        <w:rPr>
          <w:spacing w:val="-8"/>
        </w:rPr>
        <w:t xml:space="preserve"> </w:t>
      </w:r>
      <w:r>
        <w:t>использовать</w:t>
      </w:r>
      <w:r>
        <w:rPr>
          <w:spacing w:val="-8"/>
        </w:rPr>
        <w:t xml:space="preserve"> </w:t>
      </w:r>
      <w:r>
        <w:t>конфиденциальную</w:t>
      </w:r>
      <w:r>
        <w:rPr>
          <w:spacing w:val="-10"/>
        </w:rPr>
        <w:t xml:space="preserve"> </w:t>
      </w:r>
      <w:r>
        <w:t>информацию</w:t>
      </w:r>
      <w:r>
        <w:rPr>
          <w:spacing w:val="-11"/>
        </w:rPr>
        <w:t xml:space="preserve"> </w:t>
      </w:r>
      <w:r>
        <w:t>и</w:t>
      </w:r>
      <w:r>
        <w:rPr>
          <w:spacing w:val="-9"/>
        </w:rPr>
        <w:t xml:space="preserve"> </w:t>
      </w:r>
      <w:r>
        <w:t>информации</w:t>
      </w:r>
      <w:r>
        <w:rPr>
          <w:spacing w:val="-9"/>
        </w:rPr>
        <w:t xml:space="preserve"> </w:t>
      </w:r>
      <w:r>
        <w:t>о субъектах персональных данных, полученную в процессе исполнения настоящего Договора, не иначе как для реализации целей настоящего</w:t>
      </w:r>
      <w:r>
        <w:rPr>
          <w:spacing w:val="-4"/>
        </w:rPr>
        <w:t xml:space="preserve"> </w:t>
      </w:r>
      <w:r>
        <w:t>Договора.</w:t>
      </w:r>
    </w:p>
    <w:p w:rsidR="00BA002D" w:rsidRDefault="003A64C9">
      <w:pPr>
        <w:pStyle w:val="ae"/>
        <w:numPr>
          <w:ilvl w:val="1"/>
          <w:numId w:val="12"/>
        </w:numPr>
        <w:tabs>
          <w:tab w:val="left" w:pos="1266"/>
        </w:tabs>
        <w:overflowPunct w:val="0"/>
        <w:ind w:firstLine="708"/>
      </w:pPr>
      <w:r>
        <w:t>Каждая из Сторон обязуется обеспечить необходимые правовые, организационные и технические меры для защиты конфиденциальной информации и информации о субъектах персональных данных,</w:t>
      </w:r>
      <w:r>
        <w:rPr>
          <w:spacing w:val="-2"/>
        </w:rPr>
        <w:t xml:space="preserve"> </w:t>
      </w:r>
      <w:r>
        <w:t>направленные:</w:t>
      </w:r>
    </w:p>
    <w:p w:rsidR="00BA002D" w:rsidRDefault="00FA7D52">
      <w:pPr>
        <w:pStyle w:val="a4"/>
        <w:overflowPunct w:val="0"/>
        <w:ind w:left="133" w:firstLine="708"/>
        <w:jc w:val="both"/>
      </w:pPr>
      <w:r>
        <w:t xml:space="preserve">- </w:t>
      </w:r>
      <w:r w:rsidR="003A64C9">
        <w:t>на обнаружение и предотвращение несанкционированного доступа к информации и/или ее передачи лицам, не имеющим права доступа к такой информации;</w:t>
      </w:r>
    </w:p>
    <w:p w:rsidR="00BA002D" w:rsidRDefault="00FA7D52">
      <w:pPr>
        <w:pStyle w:val="a4"/>
        <w:overflowPunct w:val="0"/>
        <w:ind w:left="133" w:firstLine="708"/>
        <w:jc w:val="both"/>
      </w:pPr>
      <w:r>
        <w:t xml:space="preserve">- </w:t>
      </w:r>
      <w:r w:rsidR="003A64C9">
        <w:t>на недопущение неправомерного или случайного уничтожения, изменения, блокирования, копирования такой информации.</w:t>
      </w:r>
    </w:p>
    <w:p w:rsidR="00BA002D" w:rsidRDefault="003A64C9">
      <w:pPr>
        <w:pStyle w:val="ae"/>
        <w:numPr>
          <w:ilvl w:val="1"/>
          <w:numId w:val="12"/>
        </w:numPr>
        <w:tabs>
          <w:tab w:val="left" w:pos="1266"/>
        </w:tabs>
        <w:overflowPunct w:val="0"/>
        <w:ind w:firstLine="708"/>
      </w:pPr>
      <w:r>
        <w:t>Обеспечение</w:t>
      </w:r>
      <w:r>
        <w:rPr>
          <w:spacing w:val="-10"/>
        </w:rPr>
        <w:t xml:space="preserve"> </w:t>
      </w:r>
      <w:r>
        <w:t>мер</w:t>
      </w:r>
      <w:r>
        <w:rPr>
          <w:spacing w:val="-8"/>
        </w:rPr>
        <w:t xml:space="preserve"> </w:t>
      </w:r>
      <w:r>
        <w:t>безопасности</w:t>
      </w:r>
      <w:r>
        <w:rPr>
          <w:spacing w:val="-4"/>
        </w:rPr>
        <w:t xml:space="preserve"> </w:t>
      </w:r>
      <w:r>
        <w:t>информации</w:t>
      </w:r>
      <w:r>
        <w:rPr>
          <w:spacing w:val="-7"/>
        </w:rPr>
        <w:t xml:space="preserve"> </w:t>
      </w:r>
      <w:r>
        <w:t>о</w:t>
      </w:r>
      <w:r>
        <w:rPr>
          <w:spacing w:val="-13"/>
        </w:rPr>
        <w:t xml:space="preserve"> </w:t>
      </w:r>
      <w:r>
        <w:t>субъектах</w:t>
      </w:r>
      <w:r>
        <w:rPr>
          <w:spacing w:val="-8"/>
        </w:rPr>
        <w:t xml:space="preserve"> </w:t>
      </w:r>
      <w:r>
        <w:t>персональных</w:t>
      </w:r>
      <w:r>
        <w:rPr>
          <w:spacing w:val="-8"/>
        </w:rPr>
        <w:t xml:space="preserve"> </w:t>
      </w:r>
      <w:r>
        <w:t>данных,</w:t>
      </w:r>
      <w:r>
        <w:rPr>
          <w:spacing w:val="-6"/>
        </w:rPr>
        <w:t xml:space="preserve"> </w:t>
      </w:r>
      <w:r>
        <w:t>при</w:t>
      </w:r>
      <w:r>
        <w:rPr>
          <w:spacing w:val="-10"/>
        </w:rPr>
        <w:t xml:space="preserve"> </w:t>
      </w:r>
      <w:r>
        <w:t>их обработке, осуществляется в соответствии с положениями Федерального закона от 27 июня 2006 года № 152-ФЗ «О персональных данных», Положения об особенностях обработки персональных данных, осуществляемых без использования средств автоматизации, утвержденного Постановлением Правительства Российской Федерации от 15 сентября 2008 года №</w:t>
      </w:r>
      <w:r>
        <w:rPr>
          <w:spacing w:val="-13"/>
        </w:rPr>
        <w:t xml:space="preserve"> </w:t>
      </w:r>
      <w:r>
        <w:t>687.</w:t>
      </w:r>
    </w:p>
    <w:p w:rsidR="00BA002D" w:rsidRDefault="003A64C9">
      <w:pPr>
        <w:pStyle w:val="a4"/>
        <w:overflowPunct w:val="0"/>
        <w:spacing w:before="1"/>
        <w:ind w:left="133" w:firstLine="708"/>
        <w:jc w:val="both"/>
      </w:pPr>
      <w:r>
        <w:t>Агент собирает, и обрабатывает только ту информации о субъектах персональных данных, которая необходима ему для целей исполнения обязательств по настоящему Договору. При достижении цели обработки информации о субъектах персональных данных, информация, в установленном порядке подлежит уничтожению Агентом.</w:t>
      </w:r>
    </w:p>
    <w:p w:rsidR="00BA002D" w:rsidRDefault="003A64C9">
      <w:pPr>
        <w:pStyle w:val="ae"/>
        <w:numPr>
          <w:ilvl w:val="1"/>
          <w:numId w:val="12"/>
        </w:numPr>
        <w:tabs>
          <w:tab w:val="left" w:pos="1266"/>
          <w:tab w:val="left" w:pos="1399"/>
          <w:tab w:val="left" w:pos="3095"/>
        </w:tabs>
        <w:overflowPunct w:val="0"/>
        <w:ind w:firstLine="708"/>
      </w:pPr>
      <w:r>
        <w:t>Стороны договорились, что обмен конфиденциальной информацией и информацией о субъектах</w:t>
      </w:r>
      <w:r>
        <w:tab/>
        <w:t>персональных</w:t>
      </w:r>
      <w:r>
        <w:tab/>
        <w:t>данных, предусмотрен Регламентом о порядке взаимодействия (Приложение</w:t>
      </w:r>
      <w:r w:rsidR="00592AF7">
        <w:t xml:space="preserve"> №</w:t>
      </w:r>
      <w:r>
        <w:rPr>
          <w:spacing w:val="-1"/>
        </w:rPr>
        <w:t xml:space="preserve"> </w:t>
      </w:r>
      <w:r>
        <w:t>3).</w:t>
      </w:r>
    </w:p>
    <w:p w:rsidR="00BA002D" w:rsidRDefault="003A64C9">
      <w:pPr>
        <w:pStyle w:val="ae"/>
        <w:numPr>
          <w:ilvl w:val="1"/>
          <w:numId w:val="12"/>
        </w:numPr>
        <w:tabs>
          <w:tab w:val="left" w:pos="1266"/>
        </w:tabs>
        <w:overflowPunct w:val="0"/>
        <w:ind w:firstLine="708"/>
      </w:pPr>
      <w:r>
        <w:t>Обязательства Сторон по защите конфиденциальной информации и информации о субъектах персональных данных распространяются на все время действия настоящего Договора, а также в течение 1 (одного) года после прекращения действия Договора, если иное не предусмотрено законодательством Российской</w:t>
      </w:r>
      <w:r>
        <w:rPr>
          <w:spacing w:val="-1"/>
        </w:rPr>
        <w:t xml:space="preserve"> </w:t>
      </w:r>
      <w:r>
        <w:t>Федерации.</w:t>
      </w:r>
    </w:p>
    <w:p w:rsidR="00BA002D" w:rsidRDefault="003A64C9">
      <w:pPr>
        <w:pStyle w:val="ae"/>
        <w:numPr>
          <w:ilvl w:val="1"/>
          <w:numId w:val="12"/>
        </w:numPr>
        <w:tabs>
          <w:tab w:val="left" w:pos="1266"/>
        </w:tabs>
        <w:overflowPunct w:val="0"/>
        <w:ind w:firstLine="708"/>
      </w:pPr>
      <w:r>
        <w:t>В случае нарушения условий конфиденциальности по настоящему Договору, Сторона, совершившая нарушение обязана возместить другой Стороне, чьи интересы нарушены, убытки, понесенные ею в результате такого</w:t>
      </w:r>
      <w:r>
        <w:rPr>
          <w:spacing w:val="-4"/>
        </w:rPr>
        <w:t xml:space="preserve"> </w:t>
      </w:r>
      <w:r>
        <w:t>нарушения.</w:t>
      </w:r>
    </w:p>
    <w:p w:rsidR="00BA002D" w:rsidRDefault="003A64C9">
      <w:pPr>
        <w:pStyle w:val="ae"/>
        <w:tabs>
          <w:tab w:val="left" w:pos="1266"/>
        </w:tabs>
        <w:overflowPunct w:val="0"/>
        <w:ind w:left="142" w:firstLine="709"/>
      </w:pPr>
      <w:r>
        <w:t>Предоставление конфиденциальной информации и информации о субъектах персональных данных по запросу уполномоченных государственных органов в соответствии с законодательством Российской Федерации, не является нарушением условий конфиденциальности по настоящему Договору.</w:t>
      </w:r>
    </w:p>
    <w:p w:rsidR="00BA002D" w:rsidRDefault="00BA002D">
      <w:pPr>
        <w:pStyle w:val="ae"/>
        <w:tabs>
          <w:tab w:val="left" w:pos="1266"/>
        </w:tabs>
        <w:overflowPunct w:val="0"/>
        <w:ind w:left="841" w:firstLine="0"/>
      </w:pPr>
    </w:p>
    <w:p w:rsidR="00BA002D" w:rsidRDefault="006D2FC0" w:rsidP="006D2FC0">
      <w:pPr>
        <w:pStyle w:val="1"/>
        <w:tabs>
          <w:tab w:val="left" w:pos="4099"/>
        </w:tabs>
        <w:overflowPunct w:val="0"/>
        <w:ind w:left="4379"/>
      </w:pPr>
      <w:r>
        <w:t xml:space="preserve">9. </w:t>
      </w:r>
      <w:r w:rsidR="003A64C9">
        <w:t>Порядок разрешения</w:t>
      </w:r>
      <w:r w:rsidR="003A64C9">
        <w:rPr>
          <w:spacing w:val="-3"/>
        </w:rPr>
        <w:t xml:space="preserve"> </w:t>
      </w:r>
      <w:r w:rsidR="003A64C9">
        <w:t>споров</w:t>
      </w:r>
    </w:p>
    <w:p w:rsidR="00BA002D" w:rsidRDefault="003A64C9">
      <w:pPr>
        <w:pStyle w:val="ae"/>
        <w:numPr>
          <w:ilvl w:val="1"/>
          <w:numId w:val="13"/>
        </w:numPr>
        <w:tabs>
          <w:tab w:val="left" w:pos="1266"/>
        </w:tabs>
        <w:overflowPunct w:val="0"/>
        <w:spacing w:before="1"/>
        <w:ind w:firstLine="708"/>
      </w:pPr>
      <w:r>
        <w:t>Все споры и разногласия, которые могут возникнуть при исполнении условий настоящего Договора, будут по возможности разрешаться путем переговоров между Сторонами на основе действующего законодательства Российской</w:t>
      </w:r>
      <w:r>
        <w:rPr>
          <w:spacing w:val="-5"/>
        </w:rPr>
        <w:t xml:space="preserve"> </w:t>
      </w:r>
      <w:r>
        <w:t>Федерации.</w:t>
      </w:r>
    </w:p>
    <w:p w:rsidR="00BA002D" w:rsidRDefault="003A64C9">
      <w:pPr>
        <w:pStyle w:val="a4"/>
        <w:overflowPunct w:val="0"/>
        <w:ind w:left="133" w:firstLine="708"/>
        <w:jc w:val="both"/>
      </w:pPr>
      <w:r>
        <w:t>При неурегулировании в процессе переговоров спорных вопросов, споры разрешаются в судебном порядке по правилам, установленным действующим законодательством Российской Федерации.</w:t>
      </w:r>
    </w:p>
    <w:p w:rsidR="00BA002D" w:rsidRDefault="003A64C9">
      <w:pPr>
        <w:pStyle w:val="ae"/>
        <w:numPr>
          <w:ilvl w:val="1"/>
          <w:numId w:val="13"/>
        </w:numPr>
        <w:tabs>
          <w:tab w:val="left" w:pos="1266"/>
        </w:tabs>
        <w:overflowPunct w:val="0"/>
        <w:spacing w:before="1"/>
        <w:ind w:firstLine="708"/>
      </w:pPr>
      <w:r>
        <w:t>Для разрешения споров, связанных с нарушением Сторонами своих обязательств по настоящему Договору, либо иным образом, вытекающим из Договора, применяется досудебный порядок урегулирования</w:t>
      </w:r>
      <w:r>
        <w:rPr>
          <w:spacing w:val="-1"/>
        </w:rPr>
        <w:t xml:space="preserve"> </w:t>
      </w:r>
      <w:r>
        <w:t>спора.</w:t>
      </w:r>
    </w:p>
    <w:p w:rsidR="00BA002D" w:rsidRDefault="003A64C9">
      <w:pPr>
        <w:pStyle w:val="a4"/>
        <w:overflowPunct w:val="0"/>
        <w:ind w:left="133" w:firstLine="708"/>
        <w:jc w:val="both"/>
      </w:pPr>
      <w:r>
        <w:t>Сторона, права которой нарушены, до обращения в суд вправе предъявить другой Стороне официальную претензию, содержащую сведения о факте и характере нарушения и заявляемых в связи с нарушением требованиях. Претензия оформляется в письменном виде и направляется по адресу Стороны, указанной в настоящем Договоре, если Сторона Договора не сообщила иные адреса.</w:t>
      </w:r>
    </w:p>
    <w:p w:rsidR="00BA002D" w:rsidRDefault="003A64C9">
      <w:pPr>
        <w:pStyle w:val="a4"/>
        <w:overflowPunct w:val="0"/>
        <w:ind w:left="133" w:firstLine="708"/>
        <w:jc w:val="both"/>
      </w:pPr>
      <w:r>
        <w:t>Сторона, которой направлена претензия, обязана рассмотреть полученную претензию в течение 10 (Десяти) календарных дней со дня ее получения.</w:t>
      </w:r>
    </w:p>
    <w:p w:rsidR="00BA002D" w:rsidRDefault="00BA002D" w:rsidP="006D2FC0">
      <w:pPr>
        <w:pStyle w:val="a4"/>
        <w:overflowPunct w:val="0"/>
        <w:spacing w:before="5"/>
      </w:pPr>
    </w:p>
    <w:p w:rsidR="00BA002D" w:rsidRDefault="006D2FC0" w:rsidP="006D2FC0">
      <w:pPr>
        <w:pStyle w:val="1"/>
        <w:tabs>
          <w:tab w:val="left" w:pos="4154"/>
        </w:tabs>
        <w:overflowPunct w:val="0"/>
        <w:ind w:left="4379"/>
      </w:pPr>
      <w:r>
        <w:t xml:space="preserve">10. </w:t>
      </w:r>
      <w:r w:rsidR="003A64C9">
        <w:t>Заключительные</w:t>
      </w:r>
      <w:r w:rsidR="003A64C9">
        <w:rPr>
          <w:spacing w:val="-3"/>
        </w:rPr>
        <w:t xml:space="preserve"> </w:t>
      </w:r>
      <w:r w:rsidR="003A64C9">
        <w:t>положения</w:t>
      </w:r>
    </w:p>
    <w:p w:rsidR="00BA002D" w:rsidRDefault="003A64C9">
      <w:pPr>
        <w:pStyle w:val="ae"/>
        <w:numPr>
          <w:ilvl w:val="1"/>
          <w:numId w:val="14"/>
        </w:numPr>
        <w:tabs>
          <w:tab w:val="left" w:pos="1410"/>
        </w:tabs>
        <w:overflowPunct w:val="0"/>
        <w:ind w:firstLine="708"/>
      </w:pPr>
      <w:r>
        <w:lastRenderedPageBreak/>
        <w:t>Стороны настоящего Договора обязаны извещать друг друга об изменении своих адресов и банковских реквизитов в течение 5 (пяти) рабочих дней с момента наступления соответствующего</w:t>
      </w:r>
      <w:r>
        <w:rPr>
          <w:spacing w:val="-1"/>
        </w:rPr>
        <w:t xml:space="preserve"> </w:t>
      </w:r>
      <w:r>
        <w:t>события.</w:t>
      </w:r>
    </w:p>
    <w:p w:rsidR="00BA002D" w:rsidRDefault="003A64C9">
      <w:pPr>
        <w:pStyle w:val="a4"/>
        <w:overflowPunct w:val="0"/>
        <w:ind w:left="133" w:firstLine="708"/>
        <w:jc w:val="both"/>
      </w:pPr>
      <w:r>
        <w:t>В случае не извещения или несвоевременного извещения Сторонами об изменении адреса регистрации и/или фактического места нахождения, все уведомления, направленные по адресам, указанным в настоящем Договоре, считаются надлежащим уведомлением Сторон.</w:t>
      </w:r>
    </w:p>
    <w:p w:rsidR="005476CB" w:rsidRPr="005476CB" w:rsidRDefault="005476CB" w:rsidP="005476CB">
      <w:pPr>
        <w:pStyle w:val="ae"/>
        <w:numPr>
          <w:ilvl w:val="1"/>
          <w:numId w:val="14"/>
        </w:numPr>
        <w:tabs>
          <w:tab w:val="left" w:pos="1410"/>
        </w:tabs>
        <w:overflowPunct w:val="0"/>
        <w:ind w:firstLine="708"/>
        <w:rPr>
          <w:rFonts w:eastAsia="Calibri"/>
          <w:color w:val="000000" w:themeColor="text1"/>
          <w:lang w:eastAsia="zh-CN"/>
        </w:rPr>
      </w:pPr>
      <w:r>
        <w:rPr>
          <w:rFonts w:eastAsia="Calibri"/>
          <w:color w:val="000000" w:themeColor="text1"/>
          <w:sz w:val="23"/>
          <w:szCs w:val="23"/>
          <w:lang w:eastAsia="zh-CN"/>
        </w:rPr>
        <w:t xml:space="preserve"> </w:t>
      </w:r>
      <w:r w:rsidRPr="005476CB">
        <w:rPr>
          <w:rFonts w:eastAsia="Calibri"/>
          <w:color w:val="000000" w:themeColor="text1"/>
          <w:lang w:eastAsia="zh-CN"/>
        </w:rPr>
        <w:t>При наличии технической возможности обмениваться докуме</w:t>
      </w:r>
      <w:r w:rsidR="00665A2A">
        <w:rPr>
          <w:rFonts w:eastAsia="Calibri"/>
          <w:color w:val="000000" w:themeColor="text1"/>
          <w:lang w:eastAsia="zh-CN"/>
        </w:rPr>
        <w:t>нтами (счета, счета-фактуры,</w:t>
      </w:r>
      <w:r w:rsidRPr="005476CB">
        <w:rPr>
          <w:rFonts w:eastAsia="Calibri"/>
          <w:color w:val="000000" w:themeColor="text1"/>
          <w:lang w:eastAsia="zh-CN"/>
        </w:rPr>
        <w:t xml:space="preserve"> отчет-акты, реестры, акты сверок взаиморасчетов и т.д.) в электронном виде по телекоммуникационным каналам связи посредством электронного документооборота. Стороны соглашаются применять при осуществлении юридически значимого электронного документооборота квалифицированные электронные подписи, формы, форматы и порядок, установленные действующим законодательством.</w:t>
      </w:r>
    </w:p>
    <w:p w:rsidR="00BA002D" w:rsidRDefault="003A64C9">
      <w:pPr>
        <w:pStyle w:val="ae"/>
        <w:numPr>
          <w:ilvl w:val="1"/>
          <w:numId w:val="14"/>
        </w:numPr>
        <w:tabs>
          <w:tab w:val="left" w:pos="1550"/>
        </w:tabs>
        <w:overflowPunct w:val="0"/>
        <w:ind w:firstLine="708"/>
      </w:pPr>
      <w:r>
        <w:t>Все уведомления, требования, претензии и иные юридически значимые сообщения, касающиеся исполнения настоящего Соглашения оформляются в письменной</w:t>
      </w:r>
      <w:r>
        <w:rPr>
          <w:spacing w:val="-8"/>
        </w:rPr>
        <w:t xml:space="preserve"> </w:t>
      </w:r>
      <w:r>
        <w:t>форме.</w:t>
      </w:r>
    </w:p>
    <w:p w:rsidR="00BA002D" w:rsidRDefault="003A64C9">
      <w:pPr>
        <w:pStyle w:val="a4"/>
        <w:overflowPunct w:val="0"/>
        <w:ind w:left="133" w:firstLine="708"/>
        <w:jc w:val="both"/>
      </w:pPr>
      <w:r>
        <w:t>Уведомления, требования, претензии и иные юридически значимые сообщения, касающиеся</w:t>
      </w:r>
      <w:r>
        <w:rPr>
          <w:spacing w:val="-9"/>
        </w:rPr>
        <w:t xml:space="preserve"> </w:t>
      </w:r>
      <w:r>
        <w:t>исполнения</w:t>
      </w:r>
      <w:r>
        <w:rPr>
          <w:spacing w:val="-8"/>
        </w:rPr>
        <w:t xml:space="preserve"> </w:t>
      </w:r>
      <w:r>
        <w:t>настоящего</w:t>
      </w:r>
      <w:r>
        <w:rPr>
          <w:spacing w:val="-8"/>
        </w:rPr>
        <w:t xml:space="preserve"> </w:t>
      </w:r>
      <w:r>
        <w:t>Соглашения</w:t>
      </w:r>
      <w:r>
        <w:rPr>
          <w:spacing w:val="-8"/>
        </w:rPr>
        <w:t xml:space="preserve"> </w:t>
      </w:r>
      <w:r>
        <w:t>направляются</w:t>
      </w:r>
      <w:r>
        <w:rPr>
          <w:spacing w:val="-11"/>
        </w:rPr>
        <w:t xml:space="preserve"> </w:t>
      </w:r>
      <w:r>
        <w:t>Сторонами</w:t>
      </w:r>
      <w:r>
        <w:rPr>
          <w:spacing w:val="-7"/>
        </w:rPr>
        <w:t xml:space="preserve"> </w:t>
      </w:r>
      <w:r>
        <w:t>любым</w:t>
      </w:r>
      <w:r>
        <w:rPr>
          <w:spacing w:val="-9"/>
        </w:rPr>
        <w:t xml:space="preserve"> </w:t>
      </w:r>
      <w:r>
        <w:t>из</w:t>
      </w:r>
      <w:r>
        <w:rPr>
          <w:spacing w:val="-8"/>
        </w:rPr>
        <w:t xml:space="preserve"> </w:t>
      </w:r>
      <w:r>
        <w:t>следующих способов:</w:t>
      </w:r>
    </w:p>
    <w:p w:rsidR="00BA002D" w:rsidRDefault="00FA7D52">
      <w:pPr>
        <w:pStyle w:val="a4"/>
        <w:overflowPunct w:val="0"/>
        <w:spacing w:before="1"/>
        <w:ind w:left="841"/>
        <w:jc w:val="both"/>
      </w:pPr>
      <w:r>
        <w:t xml:space="preserve">- </w:t>
      </w:r>
      <w:r w:rsidR="003A64C9">
        <w:t>заказным письмом с уведомлением о вручении;</w:t>
      </w:r>
    </w:p>
    <w:p w:rsidR="00BA002D" w:rsidRDefault="00FA7D52">
      <w:pPr>
        <w:pStyle w:val="a4"/>
        <w:overflowPunct w:val="0"/>
        <w:ind w:left="133" w:firstLine="708"/>
        <w:jc w:val="both"/>
      </w:pPr>
      <w:r>
        <w:t xml:space="preserve">- </w:t>
      </w:r>
      <w:r w:rsidR="003A64C9">
        <w:t>нарочно (курьерской доставкой). В данном случае факт получения документа подтверждается распиской, которая должна содержать наименование документа и дату его получения, а также фамилию, инициалы и подпись лица, получившего документ;</w:t>
      </w:r>
    </w:p>
    <w:p w:rsidR="00BA002D" w:rsidRDefault="00FA7D52">
      <w:pPr>
        <w:pStyle w:val="a4"/>
        <w:overflowPunct w:val="0"/>
        <w:ind w:left="133" w:firstLine="708"/>
        <w:jc w:val="both"/>
      </w:pPr>
      <w:r>
        <w:t xml:space="preserve">- </w:t>
      </w:r>
      <w:r w:rsidR="003A64C9">
        <w:t>по факсимильной связи, электронной почте или иным способом связи при условии, что он позволяет достоверно установить, от кого исходило сообщение, и кому было адресовано.</w:t>
      </w:r>
    </w:p>
    <w:p w:rsidR="00BA002D" w:rsidRDefault="003A64C9">
      <w:pPr>
        <w:pStyle w:val="a4"/>
        <w:overflowPunct w:val="0"/>
        <w:ind w:left="133" w:firstLine="708"/>
        <w:jc w:val="both"/>
      </w:pPr>
      <w:r>
        <w:t>Документы, переданные по факсимильной связи и электронной почте, касающиеся исполнения</w:t>
      </w:r>
      <w:r>
        <w:rPr>
          <w:spacing w:val="-12"/>
        </w:rPr>
        <w:t xml:space="preserve"> </w:t>
      </w:r>
      <w:r>
        <w:t>настоящего</w:t>
      </w:r>
      <w:r>
        <w:rPr>
          <w:spacing w:val="-13"/>
        </w:rPr>
        <w:t xml:space="preserve"> </w:t>
      </w:r>
      <w:r>
        <w:t>Соглашения,</w:t>
      </w:r>
      <w:r>
        <w:rPr>
          <w:spacing w:val="-13"/>
        </w:rPr>
        <w:t xml:space="preserve"> </w:t>
      </w:r>
      <w:r>
        <w:t>имеют</w:t>
      </w:r>
      <w:r>
        <w:rPr>
          <w:spacing w:val="-10"/>
        </w:rPr>
        <w:t xml:space="preserve"> </w:t>
      </w:r>
      <w:r>
        <w:t>юридическую</w:t>
      </w:r>
      <w:r>
        <w:rPr>
          <w:spacing w:val="-10"/>
        </w:rPr>
        <w:t xml:space="preserve"> </w:t>
      </w:r>
      <w:r>
        <w:t>силу,</w:t>
      </w:r>
      <w:r>
        <w:rPr>
          <w:spacing w:val="-14"/>
        </w:rPr>
        <w:t xml:space="preserve"> </w:t>
      </w:r>
      <w:r>
        <w:t>до</w:t>
      </w:r>
      <w:r>
        <w:rPr>
          <w:spacing w:val="-10"/>
        </w:rPr>
        <w:t xml:space="preserve"> </w:t>
      </w:r>
      <w:r>
        <w:t>момента</w:t>
      </w:r>
      <w:r>
        <w:rPr>
          <w:spacing w:val="-11"/>
        </w:rPr>
        <w:t xml:space="preserve"> </w:t>
      </w:r>
      <w:r>
        <w:t>обмена</w:t>
      </w:r>
      <w:r>
        <w:rPr>
          <w:spacing w:val="-12"/>
        </w:rPr>
        <w:t xml:space="preserve"> </w:t>
      </w:r>
      <w:r>
        <w:t>оригиналами.</w:t>
      </w:r>
    </w:p>
    <w:p w:rsidR="00BA002D" w:rsidRDefault="003A64C9">
      <w:pPr>
        <w:pStyle w:val="ae"/>
        <w:numPr>
          <w:ilvl w:val="1"/>
          <w:numId w:val="14"/>
        </w:numPr>
        <w:tabs>
          <w:tab w:val="left" w:pos="1410"/>
        </w:tabs>
        <w:overflowPunct w:val="0"/>
        <w:ind w:firstLine="708"/>
      </w:pPr>
      <w:r>
        <w:t>Формы взаимодействия между Сторонами направленные на реализацию положений Договора</w:t>
      </w:r>
      <w:r>
        <w:rPr>
          <w:spacing w:val="-9"/>
        </w:rPr>
        <w:t xml:space="preserve"> </w:t>
      </w:r>
      <w:r>
        <w:t>необусловленные</w:t>
      </w:r>
      <w:r>
        <w:rPr>
          <w:spacing w:val="-9"/>
        </w:rPr>
        <w:t xml:space="preserve"> </w:t>
      </w:r>
      <w:r>
        <w:t>настоящим</w:t>
      </w:r>
      <w:r>
        <w:rPr>
          <w:spacing w:val="-9"/>
        </w:rPr>
        <w:t xml:space="preserve"> </w:t>
      </w:r>
      <w:r>
        <w:t>Договором,</w:t>
      </w:r>
      <w:r>
        <w:rPr>
          <w:spacing w:val="-8"/>
        </w:rPr>
        <w:t xml:space="preserve"> </w:t>
      </w:r>
      <w:r>
        <w:t>определяются</w:t>
      </w:r>
      <w:r>
        <w:rPr>
          <w:spacing w:val="-9"/>
        </w:rPr>
        <w:t xml:space="preserve"> </w:t>
      </w:r>
      <w:r>
        <w:t>в</w:t>
      </w:r>
      <w:r>
        <w:rPr>
          <w:spacing w:val="-8"/>
        </w:rPr>
        <w:t xml:space="preserve"> </w:t>
      </w:r>
      <w:r>
        <w:t>отдельно</w:t>
      </w:r>
      <w:r>
        <w:rPr>
          <w:spacing w:val="-11"/>
        </w:rPr>
        <w:t xml:space="preserve"> </w:t>
      </w:r>
      <w:r>
        <w:t>заключаемых</w:t>
      </w:r>
      <w:r>
        <w:rPr>
          <w:spacing w:val="-8"/>
        </w:rPr>
        <w:t xml:space="preserve"> </w:t>
      </w:r>
      <w:r>
        <w:t>между Сторонами соглашениях или договорах.</w:t>
      </w:r>
    </w:p>
    <w:p w:rsidR="00BA002D" w:rsidRDefault="003A64C9">
      <w:pPr>
        <w:pStyle w:val="ae"/>
        <w:numPr>
          <w:ilvl w:val="1"/>
          <w:numId w:val="14"/>
        </w:numPr>
        <w:tabs>
          <w:tab w:val="left" w:pos="1410"/>
        </w:tabs>
        <w:overflowPunct w:val="0"/>
        <w:ind w:firstLine="708"/>
      </w:pPr>
      <w:r>
        <w:t>Если какое-либо из положений настоящего Договора является или становится недействительным, это не окажет влияния на юридическую действительность настоящего Договора. Любое такое недействительное положение должно быть исправлено путем заключения Сторонами дополнительного соглашения к настоящему Договору, и должно максимально возможно сохранить первоначальные</w:t>
      </w:r>
      <w:r>
        <w:rPr>
          <w:spacing w:val="-4"/>
        </w:rPr>
        <w:t xml:space="preserve"> </w:t>
      </w:r>
      <w:r>
        <w:t>намерения.</w:t>
      </w:r>
    </w:p>
    <w:p w:rsidR="00BA002D" w:rsidRDefault="003A64C9">
      <w:pPr>
        <w:pStyle w:val="ae"/>
        <w:numPr>
          <w:ilvl w:val="1"/>
          <w:numId w:val="14"/>
        </w:numPr>
        <w:tabs>
          <w:tab w:val="left" w:pos="1410"/>
        </w:tabs>
        <w:overflowPunct w:val="0"/>
        <w:spacing w:before="1"/>
        <w:ind w:firstLine="708"/>
      </w:pPr>
      <w:r>
        <w:t>Все возможные расхождения в толковании и применении положений настоящего Договора, возникающие в ходе его реализации, подлежат разрешению путем консультаций или переговоров между</w:t>
      </w:r>
      <w:r>
        <w:rPr>
          <w:spacing w:val="-2"/>
        </w:rPr>
        <w:t xml:space="preserve"> </w:t>
      </w:r>
      <w:r>
        <w:t>Сторонами.</w:t>
      </w:r>
    </w:p>
    <w:p w:rsidR="00BA002D" w:rsidRDefault="003A64C9">
      <w:pPr>
        <w:pStyle w:val="ae"/>
        <w:numPr>
          <w:ilvl w:val="1"/>
          <w:numId w:val="14"/>
        </w:numPr>
        <w:tabs>
          <w:tab w:val="left" w:pos="1410"/>
        </w:tabs>
        <w:overflowPunct w:val="0"/>
        <w:ind w:firstLine="708"/>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руководствуются нормами и положениями действующего законодательства Российской Федерации.</w:t>
      </w:r>
    </w:p>
    <w:p w:rsidR="00BA002D" w:rsidRDefault="003A64C9">
      <w:pPr>
        <w:pStyle w:val="ae"/>
        <w:numPr>
          <w:ilvl w:val="1"/>
          <w:numId w:val="14"/>
        </w:numPr>
        <w:tabs>
          <w:tab w:val="left" w:pos="1410"/>
        </w:tabs>
        <w:overflowPunct w:val="0"/>
        <w:ind w:firstLine="708"/>
      </w:pPr>
      <w:r>
        <w:t>Настоящий Договор составлен на русском языке в двух экземплярах, имеющих равную юридическую силу, по одному экземпляру для каждой из Сторон</w:t>
      </w:r>
      <w:r>
        <w:rPr>
          <w:spacing w:val="-10"/>
        </w:rPr>
        <w:t xml:space="preserve"> </w:t>
      </w:r>
      <w:r>
        <w:t>Договора.</w:t>
      </w:r>
    </w:p>
    <w:p w:rsidR="00BA002D" w:rsidRDefault="003A64C9">
      <w:pPr>
        <w:pStyle w:val="ae"/>
        <w:numPr>
          <w:ilvl w:val="1"/>
          <w:numId w:val="14"/>
        </w:numPr>
        <w:tabs>
          <w:tab w:val="left" w:pos="1410"/>
        </w:tabs>
        <w:overflowPunct w:val="0"/>
        <w:spacing w:before="68"/>
        <w:ind w:left="1410"/>
      </w:pPr>
      <w:r>
        <w:t>Настоящий Договор имеет следующие</w:t>
      </w:r>
      <w:r>
        <w:rPr>
          <w:spacing w:val="-2"/>
        </w:rPr>
        <w:t xml:space="preserve"> </w:t>
      </w:r>
      <w:r>
        <w:t>приложения:</w:t>
      </w:r>
    </w:p>
    <w:p w:rsidR="00BA002D" w:rsidRDefault="003A64C9">
      <w:pPr>
        <w:pStyle w:val="ae"/>
        <w:numPr>
          <w:ilvl w:val="2"/>
          <w:numId w:val="14"/>
        </w:numPr>
        <w:tabs>
          <w:tab w:val="left" w:pos="1550"/>
        </w:tabs>
        <w:overflowPunct w:val="0"/>
        <w:ind w:firstLine="708"/>
      </w:pPr>
      <w:r>
        <w:t>Список уполномоченных лиц Сторон по Договору (Прил</w:t>
      </w:r>
      <w:r w:rsidR="00FA7D52">
        <w:t>ожение</w:t>
      </w:r>
      <w:r w:rsidR="00592AF7">
        <w:t xml:space="preserve"> № </w:t>
      </w:r>
      <w:r w:rsidR="00FA7D52">
        <w:t>1 к настоящему Договору).</w:t>
      </w:r>
    </w:p>
    <w:p w:rsidR="00BA002D" w:rsidRDefault="003A64C9">
      <w:pPr>
        <w:pStyle w:val="ae"/>
        <w:numPr>
          <w:ilvl w:val="2"/>
          <w:numId w:val="14"/>
        </w:numPr>
        <w:tabs>
          <w:tab w:val="left" w:pos="1550"/>
        </w:tabs>
        <w:overflowPunct w:val="0"/>
        <w:ind w:firstLine="708"/>
      </w:pPr>
      <w:r>
        <w:t xml:space="preserve">Форма реестра привлеченных Агентом Клиентов, воспользовавшихся услугами Принципала по консультированию и представительству в делах о банкротстве гражданина (Приложение </w:t>
      </w:r>
      <w:r w:rsidR="00592AF7">
        <w:t xml:space="preserve">№ </w:t>
      </w:r>
      <w:r>
        <w:t>2 к настоящему</w:t>
      </w:r>
      <w:r>
        <w:rPr>
          <w:spacing w:val="-1"/>
        </w:rPr>
        <w:t xml:space="preserve"> </w:t>
      </w:r>
      <w:r w:rsidR="00FA7D52">
        <w:t>Договору).</w:t>
      </w:r>
    </w:p>
    <w:p w:rsidR="00F27E95" w:rsidRDefault="00F27E95" w:rsidP="00F27E95">
      <w:pPr>
        <w:pStyle w:val="ae"/>
        <w:numPr>
          <w:ilvl w:val="2"/>
          <w:numId w:val="14"/>
        </w:numPr>
        <w:tabs>
          <w:tab w:val="left" w:pos="1550"/>
        </w:tabs>
        <w:overflowPunct w:val="0"/>
        <w:ind w:firstLine="708"/>
      </w:pPr>
      <w:r>
        <w:t xml:space="preserve">Форма </w:t>
      </w:r>
      <w:r w:rsidR="002E3EE6">
        <w:t xml:space="preserve">отчет – акта </w:t>
      </w:r>
      <w:r>
        <w:t>оказанных услуг (Приложение № 3 к настоящему</w:t>
      </w:r>
      <w:r>
        <w:rPr>
          <w:spacing w:val="-1"/>
        </w:rPr>
        <w:t xml:space="preserve"> </w:t>
      </w:r>
      <w:r>
        <w:t>Договору).</w:t>
      </w:r>
    </w:p>
    <w:p w:rsidR="00BA002D" w:rsidRDefault="003A64C9">
      <w:pPr>
        <w:pStyle w:val="ae"/>
        <w:numPr>
          <w:ilvl w:val="2"/>
          <w:numId w:val="14"/>
        </w:numPr>
        <w:tabs>
          <w:tab w:val="left" w:pos="1550"/>
        </w:tabs>
        <w:overflowPunct w:val="0"/>
        <w:ind w:firstLine="708"/>
      </w:pPr>
      <w:r>
        <w:t>Регламент взаимодействия</w:t>
      </w:r>
      <w:r w:rsidR="00592AF7">
        <w:t xml:space="preserve"> Сторон</w:t>
      </w:r>
      <w:r>
        <w:t xml:space="preserve"> (Прил</w:t>
      </w:r>
      <w:r w:rsidR="00CD4209">
        <w:t xml:space="preserve">ожение </w:t>
      </w:r>
      <w:r w:rsidR="00592AF7">
        <w:t xml:space="preserve">№ </w:t>
      </w:r>
      <w:r w:rsidR="00F27E95">
        <w:t>4</w:t>
      </w:r>
      <w:r w:rsidR="00CD4209">
        <w:t xml:space="preserve"> к настоящему Договору).</w:t>
      </w:r>
    </w:p>
    <w:p w:rsidR="00F27E95" w:rsidRDefault="00F27E95" w:rsidP="00F27E95">
      <w:pPr>
        <w:tabs>
          <w:tab w:val="left" w:pos="1550"/>
        </w:tabs>
        <w:overflowPunct w:val="0"/>
      </w:pPr>
    </w:p>
    <w:p w:rsidR="00F27E95" w:rsidRDefault="00F27E95" w:rsidP="00F27E95">
      <w:pPr>
        <w:tabs>
          <w:tab w:val="left" w:pos="1550"/>
        </w:tabs>
        <w:overflowPunct w:val="0"/>
      </w:pPr>
    </w:p>
    <w:p w:rsidR="00BA002D" w:rsidRDefault="00BA002D">
      <w:pPr>
        <w:pStyle w:val="a4"/>
        <w:overflowPunct w:val="0"/>
        <w:spacing w:before="5"/>
      </w:pPr>
    </w:p>
    <w:p w:rsidR="00BA002D" w:rsidRDefault="00946B7F" w:rsidP="00946B7F">
      <w:pPr>
        <w:pStyle w:val="1"/>
        <w:tabs>
          <w:tab w:val="left" w:pos="2642"/>
        </w:tabs>
        <w:overflowPunct w:val="0"/>
        <w:jc w:val="center"/>
      </w:pPr>
      <w:r>
        <w:lastRenderedPageBreak/>
        <w:t xml:space="preserve">11. </w:t>
      </w:r>
      <w:r w:rsidR="003A64C9">
        <w:t>Адреса, банковские реквизиты и подписи</w:t>
      </w:r>
      <w:r w:rsidR="003A64C9">
        <w:rPr>
          <w:spacing w:val="-3"/>
        </w:rPr>
        <w:t xml:space="preserve"> </w:t>
      </w:r>
      <w:r w:rsidR="003A64C9">
        <w:t>Сторон</w:t>
      </w:r>
    </w:p>
    <w:p w:rsidR="00BA002D" w:rsidRDefault="00BA002D">
      <w:pPr>
        <w:tabs>
          <w:tab w:val="left" w:pos="2642"/>
        </w:tabs>
        <w:overflowPunct w:val="0"/>
        <w:ind w:left="2641" w:hanging="361"/>
      </w:pPr>
    </w:p>
    <w:tbl>
      <w:tblPr>
        <w:tblW w:w="4631" w:type="pct"/>
        <w:tblInd w:w="851" w:type="dxa"/>
        <w:tblLayout w:type="fixed"/>
        <w:tblCellMar>
          <w:top w:w="55" w:type="dxa"/>
          <w:left w:w="55" w:type="dxa"/>
          <w:bottom w:w="55" w:type="dxa"/>
          <w:right w:w="55" w:type="dxa"/>
        </w:tblCellMar>
        <w:tblLook w:val="04A0" w:firstRow="1" w:lastRow="0" w:firstColumn="1" w:lastColumn="0" w:noHBand="0" w:noVBand="1"/>
      </w:tblPr>
      <w:tblGrid>
        <w:gridCol w:w="4248"/>
        <w:gridCol w:w="5729"/>
      </w:tblGrid>
      <w:tr w:rsidR="00BA002D" w:rsidTr="00071A4A">
        <w:trPr>
          <w:trHeight w:val="86"/>
        </w:trPr>
        <w:tc>
          <w:tcPr>
            <w:tcW w:w="4248" w:type="dxa"/>
          </w:tcPr>
          <w:p w:rsidR="00BA002D" w:rsidRDefault="003A64C9">
            <w:pPr>
              <w:pStyle w:val="af0"/>
            </w:pPr>
            <w:r>
              <w:t>Принципал</w:t>
            </w:r>
          </w:p>
        </w:tc>
        <w:tc>
          <w:tcPr>
            <w:tcW w:w="5729" w:type="dxa"/>
          </w:tcPr>
          <w:p w:rsidR="00BA002D" w:rsidRDefault="003A64C9">
            <w:pPr>
              <w:pStyle w:val="af0"/>
            </w:pPr>
            <w:r>
              <w:t>Агент</w:t>
            </w:r>
          </w:p>
        </w:tc>
      </w:tr>
    </w:tbl>
    <w:p w:rsidR="00BA002D" w:rsidRDefault="00BA002D">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tbl>
      <w:tblPr>
        <w:tblW w:w="5000" w:type="pct"/>
        <w:tblLayout w:type="fixed"/>
        <w:tblLook w:val="04A0" w:firstRow="1" w:lastRow="0" w:firstColumn="1" w:lastColumn="0" w:noHBand="0" w:noVBand="1"/>
      </w:tblPr>
      <w:tblGrid>
        <w:gridCol w:w="5386"/>
        <w:gridCol w:w="5386"/>
      </w:tblGrid>
      <w:tr w:rsidR="00071A4A" w:rsidRPr="00493FAE" w:rsidTr="00C93A22">
        <w:tc>
          <w:tcPr>
            <w:tcW w:w="2500" w:type="pct"/>
          </w:tcPr>
          <w:p w:rsidR="00071A4A" w:rsidRPr="00493FAE" w:rsidRDefault="00417B03" w:rsidP="00C93A22">
            <w:pPr>
              <w:ind w:right="-6"/>
              <w:rPr>
                <w:rFonts w:eastAsia="MS Mincho"/>
              </w:rPr>
            </w:pPr>
            <w:r>
              <w:rPr>
                <w:rFonts w:eastAsia="MS Mincho"/>
              </w:rPr>
              <w:t>________________</w:t>
            </w:r>
          </w:p>
          <w:p w:rsidR="00071A4A" w:rsidRPr="00493FAE" w:rsidRDefault="00071A4A" w:rsidP="00C93A22">
            <w:pPr>
              <w:ind w:right="-6"/>
              <w:rPr>
                <w:rFonts w:eastAsia="MS Mincho"/>
              </w:rPr>
            </w:pPr>
          </w:p>
          <w:p w:rsidR="00071A4A" w:rsidRPr="00493FAE" w:rsidRDefault="00071A4A" w:rsidP="00C93A22">
            <w:pPr>
              <w:ind w:right="-6"/>
              <w:rPr>
                <w:rFonts w:eastAsia="MS Mincho"/>
              </w:rPr>
            </w:pPr>
            <w:r w:rsidRPr="00493FAE">
              <w:rPr>
                <w:rFonts w:eastAsia="MS Mincho"/>
              </w:rPr>
              <w:t xml:space="preserve">Юридический адрес: </w:t>
            </w:r>
          </w:p>
          <w:p w:rsidR="00071A4A" w:rsidRPr="00493FAE" w:rsidRDefault="00071A4A" w:rsidP="00C93A22">
            <w:pPr>
              <w:ind w:right="-6"/>
              <w:rPr>
                <w:rFonts w:eastAsia="MS Mincho"/>
              </w:rPr>
            </w:pPr>
            <w:r w:rsidRPr="00493FAE">
              <w:rPr>
                <w:rFonts w:eastAsia="MS Mincho"/>
              </w:rPr>
              <w:t xml:space="preserve">Фактический адрес: </w:t>
            </w:r>
          </w:p>
          <w:p w:rsidR="00071A4A" w:rsidRPr="00493FAE" w:rsidRDefault="00071A4A" w:rsidP="00C93A22">
            <w:pPr>
              <w:ind w:right="-6"/>
              <w:rPr>
                <w:rFonts w:eastAsia="MS Mincho"/>
              </w:rPr>
            </w:pPr>
            <w:r w:rsidRPr="00493FAE">
              <w:rPr>
                <w:rFonts w:eastAsia="MS Mincho"/>
              </w:rPr>
              <w:t>ИНН:                       КПП</w:t>
            </w:r>
          </w:p>
          <w:p w:rsidR="00071A4A" w:rsidRPr="00493FAE" w:rsidRDefault="00071A4A" w:rsidP="00C93A22">
            <w:pPr>
              <w:ind w:right="-6"/>
              <w:rPr>
                <w:rFonts w:eastAsia="MS Mincho"/>
              </w:rPr>
            </w:pPr>
            <w:r w:rsidRPr="00493FAE">
              <w:rPr>
                <w:rFonts w:eastAsia="MS Mincho"/>
              </w:rPr>
              <w:t xml:space="preserve">Р/с: </w:t>
            </w:r>
          </w:p>
          <w:p w:rsidR="00071A4A" w:rsidRPr="00493FAE" w:rsidRDefault="00071A4A" w:rsidP="00C93A22">
            <w:pPr>
              <w:ind w:right="-6"/>
              <w:rPr>
                <w:rFonts w:eastAsia="MS Mincho"/>
              </w:rPr>
            </w:pPr>
            <w:r w:rsidRPr="00493FAE">
              <w:rPr>
                <w:rFonts w:eastAsia="MS Mincho"/>
              </w:rPr>
              <w:t>БИК:</w:t>
            </w:r>
            <w:r w:rsidRPr="00493FAE">
              <w:t xml:space="preserve"> </w:t>
            </w:r>
          </w:p>
          <w:p w:rsidR="00071A4A" w:rsidRPr="00493FAE" w:rsidRDefault="00071A4A" w:rsidP="00C93A22">
            <w:pPr>
              <w:ind w:right="-6"/>
              <w:rPr>
                <w:rFonts w:eastAsia="MS Mincho"/>
              </w:rPr>
            </w:pPr>
            <w:r w:rsidRPr="00493FAE">
              <w:rPr>
                <w:rFonts w:eastAsia="MS Mincho"/>
              </w:rPr>
              <w:t>Банк:</w:t>
            </w:r>
          </w:p>
          <w:p w:rsidR="00071A4A" w:rsidRPr="00493FAE" w:rsidRDefault="00071A4A" w:rsidP="00C93A22">
            <w:pPr>
              <w:ind w:right="-6"/>
              <w:rPr>
                <w:rFonts w:eastAsia="MS Mincho"/>
              </w:rPr>
            </w:pPr>
            <w:r w:rsidRPr="00493FAE">
              <w:rPr>
                <w:rFonts w:eastAsia="MS Mincho"/>
              </w:rPr>
              <w:t xml:space="preserve">К/с: </w:t>
            </w:r>
          </w:p>
          <w:p w:rsidR="00071A4A" w:rsidRPr="00493FAE" w:rsidRDefault="00071A4A" w:rsidP="00C93A22">
            <w:pPr>
              <w:ind w:right="-6"/>
              <w:rPr>
                <w:rFonts w:eastAsia="MS Mincho"/>
              </w:rPr>
            </w:pPr>
            <w:r w:rsidRPr="00493FAE">
              <w:rPr>
                <w:rFonts w:eastAsia="MS Mincho"/>
              </w:rPr>
              <w:t xml:space="preserve">Тел.: </w:t>
            </w:r>
            <w:r w:rsidRPr="00493FAE">
              <w:rPr>
                <w:rStyle w:val="a9"/>
              </w:rPr>
              <w:t>почта:</w:t>
            </w:r>
          </w:p>
        </w:tc>
        <w:tc>
          <w:tcPr>
            <w:tcW w:w="2500" w:type="pct"/>
          </w:tcPr>
          <w:p w:rsidR="00071A4A" w:rsidRPr="00493FAE" w:rsidRDefault="00071A4A" w:rsidP="00C93A22">
            <w:pPr>
              <w:ind w:right="-6"/>
              <w:rPr>
                <w:rFonts w:eastAsia="MS Mincho"/>
                <w:b/>
              </w:rPr>
            </w:pPr>
            <w:r w:rsidRPr="00493FAE">
              <w:rPr>
                <w:rFonts w:eastAsia="MS Mincho"/>
                <w:b/>
              </w:rPr>
              <w:t>ГАУ «МФЦ ИО»</w:t>
            </w:r>
          </w:p>
          <w:p w:rsidR="00071A4A" w:rsidRPr="00493FAE" w:rsidRDefault="00071A4A" w:rsidP="00C93A22">
            <w:pPr>
              <w:ind w:right="-6"/>
              <w:rPr>
                <w:rFonts w:eastAsia="MS Mincho"/>
              </w:rPr>
            </w:pPr>
            <w:r w:rsidRPr="00493FAE">
              <w:rPr>
                <w:rFonts w:eastAsia="MS Mincho"/>
              </w:rPr>
              <w:t xml:space="preserve">Юридический адрес: 664056, г. Иркутск, ул. Мухиной, 2а </w:t>
            </w:r>
          </w:p>
          <w:p w:rsidR="00071A4A" w:rsidRPr="00493FAE" w:rsidRDefault="00071A4A" w:rsidP="00C93A22">
            <w:pPr>
              <w:ind w:right="-6"/>
              <w:rPr>
                <w:rFonts w:eastAsia="MS Mincho"/>
              </w:rPr>
            </w:pPr>
            <w:r w:rsidRPr="00493FAE">
              <w:rPr>
                <w:rFonts w:eastAsia="MS Mincho"/>
              </w:rPr>
              <w:t>Фактический адрес: 664081, г. Иркутск, ул. Пискунова, 160, 4 этаж</w:t>
            </w:r>
          </w:p>
          <w:p w:rsidR="00071A4A" w:rsidRPr="00493FAE" w:rsidRDefault="00071A4A" w:rsidP="00C93A22">
            <w:pPr>
              <w:ind w:right="-6"/>
              <w:jc w:val="both"/>
            </w:pPr>
            <w:r w:rsidRPr="00493FAE">
              <w:t>Минфин Иркутской области, ГАУ «МФЦ ИО», лс 82003050002</w:t>
            </w:r>
          </w:p>
          <w:p w:rsidR="00071A4A" w:rsidRPr="00493FAE" w:rsidRDefault="00071A4A" w:rsidP="00C93A22">
            <w:pPr>
              <w:ind w:right="-6"/>
              <w:jc w:val="both"/>
            </w:pPr>
            <w:r w:rsidRPr="00493FAE">
              <w:t>ИНН 3812140367 КПП 381201001</w:t>
            </w:r>
          </w:p>
          <w:p w:rsidR="00071A4A" w:rsidRPr="00493FAE" w:rsidRDefault="00071A4A" w:rsidP="00C93A22">
            <w:pPr>
              <w:ind w:right="-6"/>
              <w:jc w:val="both"/>
            </w:pPr>
            <w:r w:rsidRPr="00493FAE">
              <w:t>Казначейский счёт (р/с) 03224643250000003400</w:t>
            </w:r>
          </w:p>
          <w:p w:rsidR="00071A4A" w:rsidRPr="00493FAE" w:rsidRDefault="00071A4A" w:rsidP="00C93A22">
            <w:pPr>
              <w:ind w:right="-6"/>
              <w:jc w:val="both"/>
            </w:pPr>
            <w:r w:rsidRPr="00493FAE">
              <w:t>Банковский счёт (к/с) 40102.810.14.5370.000026</w:t>
            </w:r>
          </w:p>
          <w:p w:rsidR="00071A4A" w:rsidRPr="00493FAE" w:rsidRDefault="00071A4A" w:rsidP="00C93A22">
            <w:pPr>
              <w:ind w:right="-6"/>
              <w:jc w:val="both"/>
            </w:pPr>
            <w:r w:rsidRPr="00493FAE">
              <w:t>БИК 012520101</w:t>
            </w:r>
          </w:p>
          <w:p w:rsidR="00071A4A" w:rsidRPr="00493FAE" w:rsidRDefault="00071A4A" w:rsidP="00C93A22">
            <w:pPr>
              <w:ind w:right="-6"/>
              <w:jc w:val="both"/>
            </w:pPr>
            <w:r w:rsidRPr="00493FAE">
              <w:t>БАНК Отделение Иркутск Банка России//УФК по Иркутской области, г. Иркутск</w:t>
            </w:r>
          </w:p>
          <w:p w:rsidR="00071A4A" w:rsidRPr="00493FAE" w:rsidRDefault="00071A4A" w:rsidP="00C93A22">
            <w:pPr>
              <w:ind w:right="-6"/>
              <w:jc w:val="both"/>
            </w:pPr>
            <w:r w:rsidRPr="00493FAE">
              <w:t>ОКТМО 25701000</w:t>
            </w:r>
          </w:p>
          <w:p w:rsidR="00071A4A" w:rsidRPr="00493FAE" w:rsidRDefault="00071A4A" w:rsidP="00C93A22">
            <w:pPr>
              <w:ind w:right="-6"/>
              <w:jc w:val="both"/>
            </w:pPr>
            <w:r w:rsidRPr="00493FAE">
              <w:t xml:space="preserve">КБК </w:t>
            </w:r>
            <w:r w:rsidRPr="00493FAE">
              <w:rPr>
                <w:bCs/>
              </w:rPr>
              <w:t>00000000000000000130</w:t>
            </w:r>
          </w:p>
          <w:p w:rsidR="00071A4A" w:rsidRPr="00493FAE" w:rsidRDefault="00071A4A" w:rsidP="00C93A22">
            <w:pPr>
              <w:pStyle w:val="af4"/>
              <w:ind w:firstLine="0"/>
              <w:rPr>
                <w:rFonts w:eastAsia="MS Mincho"/>
                <w:sz w:val="20"/>
                <w:szCs w:val="20"/>
              </w:rPr>
            </w:pPr>
            <w:r w:rsidRPr="00493FAE">
              <w:rPr>
                <w:rFonts w:eastAsia="MS Mincho"/>
                <w:sz w:val="20"/>
                <w:szCs w:val="20"/>
              </w:rPr>
              <w:t xml:space="preserve">тел.: 8 (3952) 260-988   </w:t>
            </w:r>
          </w:p>
          <w:p w:rsidR="00071A4A" w:rsidRPr="00493FAE" w:rsidRDefault="00071A4A" w:rsidP="00C93A22">
            <w:pPr>
              <w:pStyle w:val="af4"/>
              <w:ind w:firstLine="0"/>
              <w:rPr>
                <w:sz w:val="20"/>
                <w:szCs w:val="20"/>
              </w:rPr>
            </w:pPr>
            <w:r w:rsidRPr="00493FAE">
              <w:rPr>
                <w:rStyle w:val="a9"/>
                <w:sz w:val="20"/>
                <w:szCs w:val="20"/>
              </w:rPr>
              <w:t>reklama@mfc38.ru</w:t>
            </w:r>
          </w:p>
        </w:tc>
      </w:tr>
      <w:tr w:rsidR="00071A4A" w:rsidRPr="00951826" w:rsidTr="00C93A22">
        <w:trPr>
          <w:trHeight w:val="287"/>
        </w:trPr>
        <w:tc>
          <w:tcPr>
            <w:tcW w:w="5000" w:type="pct"/>
            <w:gridSpan w:val="2"/>
          </w:tcPr>
          <w:p w:rsidR="00071A4A" w:rsidRPr="00951826" w:rsidRDefault="00071A4A" w:rsidP="00C93A22">
            <w:pPr>
              <w:pStyle w:val="Normalunindented"/>
              <w:keepNext/>
              <w:spacing w:before="0" w:after="0" w:line="240" w:lineRule="auto"/>
              <w:jc w:val="center"/>
            </w:pPr>
          </w:p>
          <w:p w:rsidR="00071A4A" w:rsidRDefault="00071A4A" w:rsidP="00C93A22">
            <w:pPr>
              <w:pStyle w:val="Normalunindented"/>
              <w:keepNext/>
              <w:spacing w:before="0" w:after="0" w:line="240" w:lineRule="auto"/>
              <w:jc w:val="center"/>
            </w:pPr>
            <w:r w:rsidRPr="00951826">
              <w:t>Подписи сторон</w:t>
            </w:r>
          </w:p>
          <w:p w:rsidR="00071A4A" w:rsidRPr="00951826" w:rsidRDefault="00071A4A" w:rsidP="00C93A22">
            <w:pPr>
              <w:pStyle w:val="Normalunindented"/>
              <w:keepNext/>
              <w:spacing w:before="0" w:after="0" w:line="240" w:lineRule="auto"/>
              <w:jc w:val="center"/>
            </w:pPr>
          </w:p>
        </w:tc>
      </w:tr>
      <w:tr w:rsidR="00071A4A" w:rsidRPr="00951826" w:rsidTr="00C93A22">
        <w:tc>
          <w:tcPr>
            <w:tcW w:w="2500" w:type="pct"/>
          </w:tcPr>
          <w:p w:rsidR="00071A4A" w:rsidRDefault="006C23E0" w:rsidP="00C93A22">
            <w:pPr>
              <w:pStyle w:val="Normalunindented"/>
              <w:spacing w:before="0" w:after="0" w:line="240" w:lineRule="auto"/>
              <w:jc w:val="left"/>
              <w:rPr>
                <w:b/>
              </w:rPr>
            </w:pPr>
            <w:r w:rsidRPr="006C23E0">
              <w:rPr>
                <w:b/>
              </w:rPr>
              <w:t>Принципал</w:t>
            </w:r>
            <w:r w:rsidR="00071A4A" w:rsidRPr="00951826">
              <w:rPr>
                <w:b/>
              </w:rPr>
              <w:t>:</w:t>
            </w:r>
          </w:p>
          <w:p w:rsidR="00071A4A" w:rsidRPr="00951826" w:rsidRDefault="00071A4A" w:rsidP="00C93A22">
            <w:pPr>
              <w:pStyle w:val="Normalunindented"/>
              <w:spacing w:before="0" w:after="0" w:line="240" w:lineRule="auto"/>
              <w:jc w:val="left"/>
              <w:rPr>
                <w:b/>
              </w:rPr>
            </w:pPr>
          </w:p>
          <w:p w:rsidR="00071A4A" w:rsidRPr="00951826" w:rsidRDefault="00071A4A" w:rsidP="00C93A22">
            <w:pPr>
              <w:pStyle w:val="Normalunindented"/>
              <w:spacing w:before="0" w:after="0" w:line="240" w:lineRule="auto"/>
              <w:jc w:val="left"/>
            </w:pPr>
            <w:r w:rsidRPr="00951826">
              <w:t>_____________________/______________/</w:t>
            </w:r>
          </w:p>
          <w:p w:rsidR="00071A4A" w:rsidRPr="00951826" w:rsidRDefault="00071A4A" w:rsidP="00C93A22">
            <w:pPr>
              <w:pStyle w:val="Normalunindented"/>
              <w:spacing w:before="0" w:after="0" w:line="240" w:lineRule="auto"/>
            </w:pPr>
            <w:r w:rsidRPr="00951826">
              <w:t>М.П.</w:t>
            </w:r>
          </w:p>
        </w:tc>
        <w:tc>
          <w:tcPr>
            <w:tcW w:w="2500" w:type="pct"/>
          </w:tcPr>
          <w:p w:rsidR="00071A4A" w:rsidRDefault="006C23E0" w:rsidP="00C93A22">
            <w:pPr>
              <w:pStyle w:val="Normalunindented"/>
              <w:keepNext/>
              <w:spacing w:before="0" w:after="0" w:line="240" w:lineRule="auto"/>
              <w:jc w:val="left"/>
              <w:rPr>
                <w:b/>
              </w:rPr>
            </w:pPr>
            <w:r w:rsidRPr="006C23E0">
              <w:rPr>
                <w:b/>
              </w:rPr>
              <w:t>Агент</w:t>
            </w:r>
            <w:r w:rsidR="00071A4A" w:rsidRPr="00951826">
              <w:rPr>
                <w:b/>
              </w:rPr>
              <w:t>:</w:t>
            </w:r>
          </w:p>
          <w:p w:rsidR="008A0F09" w:rsidRDefault="008A0F09" w:rsidP="00C93A22">
            <w:pPr>
              <w:pStyle w:val="Normalunindented"/>
              <w:keepNext/>
              <w:spacing w:before="0" w:after="0" w:line="240" w:lineRule="auto"/>
              <w:jc w:val="left"/>
              <w:rPr>
                <w:b/>
              </w:rPr>
            </w:pPr>
            <w:r>
              <w:rPr>
                <w:b/>
              </w:rPr>
              <w:t>Директор ГАУ «МФЦ ИО»</w:t>
            </w:r>
          </w:p>
          <w:p w:rsidR="00071A4A" w:rsidRPr="00951826" w:rsidRDefault="00071A4A" w:rsidP="00C93A22">
            <w:pPr>
              <w:pStyle w:val="Normalunindented"/>
              <w:keepNext/>
              <w:spacing w:before="0" w:after="0" w:line="240" w:lineRule="auto"/>
              <w:jc w:val="left"/>
              <w:rPr>
                <w:b/>
              </w:rPr>
            </w:pPr>
          </w:p>
          <w:p w:rsidR="00071A4A" w:rsidRPr="00951826" w:rsidRDefault="00071A4A" w:rsidP="00C93A22">
            <w:pPr>
              <w:pStyle w:val="Normalunindented"/>
              <w:spacing w:before="0" w:after="0" w:line="240" w:lineRule="auto"/>
            </w:pPr>
            <w:r w:rsidRPr="00951826">
              <w:t>____</w:t>
            </w:r>
            <w:r>
              <w:t>__________________/</w:t>
            </w:r>
            <w:r w:rsidR="008A0F09">
              <w:t>А.А. Милицына</w:t>
            </w:r>
            <w:r w:rsidRPr="00951826">
              <w:t>/</w:t>
            </w:r>
          </w:p>
          <w:p w:rsidR="00071A4A" w:rsidRPr="00951826" w:rsidRDefault="00071A4A" w:rsidP="00C93A22">
            <w:pPr>
              <w:pStyle w:val="Normalunindented"/>
              <w:spacing w:before="0" w:after="0" w:line="240" w:lineRule="auto"/>
            </w:pPr>
            <w:r w:rsidRPr="00951826">
              <w:t>М.П.</w:t>
            </w:r>
          </w:p>
        </w:tc>
      </w:tr>
    </w:tbl>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6D2FC0" w:rsidRDefault="006D2FC0">
      <w:pPr>
        <w:pStyle w:val="a4"/>
        <w:overflowPunct w:val="0"/>
        <w:spacing w:before="8"/>
        <w:rPr>
          <w:b/>
          <w:sz w:val="15"/>
          <w:szCs w:val="15"/>
        </w:rPr>
      </w:pPr>
    </w:p>
    <w:p w:rsidR="003B34CF" w:rsidRDefault="003B34CF">
      <w:pPr>
        <w:pStyle w:val="a4"/>
        <w:overflowPunct w:val="0"/>
        <w:spacing w:before="8"/>
        <w:rPr>
          <w:b/>
          <w:sz w:val="15"/>
          <w:szCs w:val="15"/>
        </w:rPr>
      </w:pPr>
    </w:p>
    <w:p w:rsidR="005476CB" w:rsidRDefault="005476CB">
      <w:pPr>
        <w:pStyle w:val="a4"/>
        <w:overflowPunct w:val="0"/>
        <w:spacing w:before="8"/>
        <w:rPr>
          <w:b/>
          <w:sz w:val="15"/>
          <w:szCs w:val="15"/>
        </w:rPr>
      </w:pPr>
    </w:p>
    <w:p w:rsidR="000171CA" w:rsidRDefault="000171CA">
      <w:pPr>
        <w:pStyle w:val="a4"/>
        <w:overflowPunct w:val="0"/>
        <w:spacing w:before="8"/>
        <w:rPr>
          <w:b/>
          <w:sz w:val="15"/>
          <w:szCs w:val="15"/>
        </w:rPr>
      </w:pPr>
    </w:p>
    <w:p w:rsidR="000171CA" w:rsidRDefault="000171CA">
      <w:pPr>
        <w:pStyle w:val="a4"/>
        <w:overflowPunct w:val="0"/>
        <w:spacing w:before="8"/>
        <w:rPr>
          <w:b/>
          <w:sz w:val="15"/>
          <w:szCs w:val="15"/>
        </w:rPr>
      </w:pPr>
    </w:p>
    <w:p w:rsidR="001248DF" w:rsidRDefault="001248DF">
      <w:pPr>
        <w:pStyle w:val="a4"/>
        <w:overflowPunct w:val="0"/>
        <w:spacing w:before="8"/>
        <w:rPr>
          <w:b/>
          <w:sz w:val="15"/>
          <w:szCs w:val="15"/>
        </w:rPr>
      </w:pPr>
    </w:p>
    <w:p w:rsidR="001248DF" w:rsidRDefault="001248DF">
      <w:pPr>
        <w:pStyle w:val="a4"/>
        <w:overflowPunct w:val="0"/>
        <w:spacing w:before="8"/>
        <w:rPr>
          <w:b/>
          <w:sz w:val="15"/>
          <w:szCs w:val="15"/>
        </w:rPr>
      </w:pPr>
    </w:p>
    <w:p w:rsidR="008A0F09" w:rsidRDefault="008A0F09">
      <w:pPr>
        <w:pStyle w:val="a4"/>
        <w:overflowPunct w:val="0"/>
        <w:spacing w:before="8"/>
        <w:rPr>
          <w:b/>
          <w:sz w:val="15"/>
          <w:szCs w:val="15"/>
        </w:rPr>
      </w:pPr>
    </w:p>
    <w:p w:rsidR="006D2FC0" w:rsidRDefault="006D2FC0">
      <w:pPr>
        <w:pStyle w:val="a4"/>
        <w:overflowPunct w:val="0"/>
        <w:spacing w:before="8"/>
        <w:rPr>
          <w:b/>
          <w:sz w:val="15"/>
          <w:szCs w:val="15"/>
        </w:rPr>
      </w:pPr>
    </w:p>
    <w:p w:rsidR="00BB7C6A" w:rsidRDefault="00BB7C6A">
      <w:pPr>
        <w:pStyle w:val="a4"/>
        <w:overflowPunct w:val="0"/>
        <w:spacing w:before="8"/>
        <w:rPr>
          <w:b/>
          <w:sz w:val="15"/>
          <w:szCs w:val="15"/>
        </w:rPr>
      </w:pPr>
    </w:p>
    <w:p w:rsidR="00BA002D" w:rsidRPr="00C54C36" w:rsidRDefault="00071A4A">
      <w:pPr>
        <w:pStyle w:val="a4"/>
        <w:overflowPunct w:val="0"/>
        <w:spacing w:before="70"/>
        <w:ind w:left="3930" w:right="344"/>
        <w:jc w:val="right"/>
        <w:rPr>
          <w:sz w:val="20"/>
          <w:szCs w:val="20"/>
        </w:rPr>
      </w:pPr>
      <w:r w:rsidRPr="00C54C36">
        <w:rPr>
          <w:sz w:val="20"/>
          <w:szCs w:val="20"/>
        </w:rPr>
        <w:t>П</w:t>
      </w:r>
      <w:r w:rsidR="003A64C9" w:rsidRPr="00C54C36">
        <w:rPr>
          <w:sz w:val="20"/>
          <w:szCs w:val="20"/>
        </w:rPr>
        <w:t>риложение</w:t>
      </w:r>
      <w:r w:rsidR="00DA150A">
        <w:rPr>
          <w:sz w:val="20"/>
          <w:szCs w:val="20"/>
        </w:rPr>
        <w:t xml:space="preserve"> №</w:t>
      </w:r>
      <w:r w:rsidR="003A64C9" w:rsidRPr="00C54C36">
        <w:rPr>
          <w:sz w:val="20"/>
          <w:szCs w:val="20"/>
        </w:rPr>
        <w:t xml:space="preserve"> 1 к Агентскому договору</w:t>
      </w:r>
    </w:p>
    <w:p w:rsidR="00BA002D" w:rsidRPr="00C54C36" w:rsidRDefault="003A64C9">
      <w:pPr>
        <w:pStyle w:val="a4"/>
        <w:overflowPunct w:val="0"/>
        <w:ind w:left="4362" w:right="344" w:firstLine="6"/>
        <w:jc w:val="right"/>
        <w:rPr>
          <w:sz w:val="20"/>
          <w:szCs w:val="20"/>
        </w:rPr>
      </w:pPr>
      <w:r w:rsidRPr="00C54C36">
        <w:rPr>
          <w:sz w:val="20"/>
          <w:szCs w:val="20"/>
        </w:rPr>
        <w:t>по информированию и привлечению физических лиц (клиентов), выразивших потребность в консультации и/или представительстве в делах о банкротстве гражданина</w:t>
      </w:r>
    </w:p>
    <w:p w:rsidR="00BA002D" w:rsidRPr="00C54C36" w:rsidRDefault="003A64C9">
      <w:pPr>
        <w:pStyle w:val="a4"/>
        <w:tabs>
          <w:tab w:val="left" w:pos="4567"/>
          <w:tab w:val="left" w:pos="5960"/>
          <w:tab w:val="left" w:pos="7723"/>
        </w:tabs>
        <w:overflowPunct w:val="0"/>
        <w:spacing w:before="2"/>
        <w:ind w:left="3930" w:right="344"/>
        <w:jc w:val="right"/>
        <w:rPr>
          <w:w w:val="99"/>
          <w:sz w:val="20"/>
          <w:szCs w:val="20"/>
        </w:rPr>
      </w:pPr>
      <w:r w:rsidRPr="00C54C36">
        <w:rPr>
          <w:sz w:val="20"/>
          <w:szCs w:val="20"/>
        </w:rPr>
        <w:t>от</w:t>
      </w:r>
      <w:r w:rsidRPr="00C54C36">
        <w:rPr>
          <w:spacing w:val="-1"/>
          <w:sz w:val="20"/>
          <w:szCs w:val="20"/>
        </w:rPr>
        <w:t xml:space="preserve"> </w:t>
      </w:r>
      <w:r w:rsidRPr="00C54C36">
        <w:rPr>
          <w:sz w:val="20"/>
          <w:szCs w:val="20"/>
        </w:rPr>
        <w:t>«</w:t>
      </w:r>
      <w:r w:rsidRPr="00C54C36">
        <w:rPr>
          <w:sz w:val="20"/>
          <w:szCs w:val="20"/>
          <w:u w:val="single"/>
        </w:rPr>
        <w:tab/>
      </w:r>
      <w:r w:rsidRPr="00C54C36">
        <w:rPr>
          <w:sz w:val="20"/>
          <w:szCs w:val="20"/>
        </w:rPr>
        <w:t>»</w:t>
      </w:r>
      <w:r w:rsidRPr="00C54C36">
        <w:rPr>
          <w:sz w:val="20"/>
          <w:szCs w:val="20"/>
          <w:u w:val="single"/>
        </w:rPr>
        <w:tab/>
      </w:r>
      <w:r w:rsidRPr="00C54C36">
        <w:rPr>
          <w:sz w:val="20"/>
          <w:szCs w:val="20"/>
        </w:rPr>
        <w:t>202</w:t>
      </w:r>
      <w:r w:rsidR="00E470D6" w:rsidRPr="00C54C36">
        <w:rPr>
          <w:sz w:val="20"/>
          <w:szCs w:val="20"/>
        </w:rPr>
        <w:t>5</w:t>
      </w:r>
      <w:r w:rsidRPr="00C54C36">
        <w:rPr>
          <w:sz w:val="20"/>
          <w:szCs w:val="20"/>
        </w:rPr>
        <w:t xml:space="preserve"> года</w:t>
      </w:r>
      <w:r w:rsidRPr="00C54C36">
        <w:rPr>
          <w:spacing w:val="-7"/>
          <w:sz w:val="20"/>
          <w:szCs w:val="20"/>
        </w:rPr>
        <w:t xml:space="preserve"> </w:t>
      </w:r>
      <w:r w:rsidRPr="00C54C36">
        <w:rPr>
          <w:sz w:val="20"/>
          <w:szCs w:val="20"/>
        </w:rPr>
        <w:t>№</w:t>
      </w:r>
      <w:r w:rsidRPr="00C54C36">
        <w:rPr>
          <w:spacing w:val="-1"/>
          <w:sz w:val="20"/>
          <w:szCs w:val="20"/>
        </w:rPr>
        <w:t xml:space="preserve"> </w:t>
      </w:r>
      <w:r w:rsidRPr="00C54C36">
        <w:rPr>
          <w:w w:val="99"/>
          <w:sz w:val="20"/>
          <w:szCs w:val="20"/>
          <w:u w:val="single"/>
        </w:rPr>
        <w:t xml:space="preserve"> </w:t>
      </w:r>
      <w:r w:rsidRPr="00C54C36">
        <w:rPr>
          <w:sz w:val="20"/>
          <w:szCs w:val="20"/>
          <w:u w:val="single"/>
        </w:rPr>
        <w:tab/>
      </w:r>
    </w:p>
    <w:p w:rsidR="00BA002D" w:rsidRPr="00C54C36" w:rsidRDefault="00BA002D">
      <w:pPr>
        <w:pStyle w:val="a4"/>
        <w:overflowPunct w:val="0"/>
        <w:rPr>
          <w:sz w:val="20"/>
          <w:szCs w:val="20"/>
        </w:rPr>
      </w:pPr>
    </w:p>
    <w:p w:rsidR="00BA002D" w:rsidRPr="00BE749A" w:rsidRDefault="00BA002D">
      <w:pPr>
        <w:pStyle w:val="a4"/>
        <w:overflowPunct w:val="0"/>
        <w:rPr>
          <w:sz w:val="20"/>
          <w:szCs w:val="20"/>
        </w:rPr>
      </w:pPr>
    </w:p>
    <w:p w:rsidR="00BA002D" w:rsidRPr="00CF1876" w:rsidRDefault="003A64C9">
      <w:pPr>
        <w:pStyle w:val="a4"/>
        <w:overflowPunct w:val="0"/>
        <w:spacing w:before="91"/>
        <w:ind w:right="2866"/>
        <w:jc w:val="right"/>
        <w:rPr>
          <w:b/>
          <w:sz w:val="22"/>
          <w:szCs w:val="22"/>
        </w:rPr>
      </w:pPr>
      <w:r w:rsidRPr="00CF1876">
        <w:rPr>
          <w:b/>
          <w:sz w:val="22"/>
          <w:szCs w:val="22"/>
        </w:rPr>
        <w:t>Список уполномоченных лиц Сторон по Договору</w:t>
      </w:r>
    </w:p>
    <w:p w:rsidR="00BA002D" w:rsidRPr="00CF1876" w:rsidRDefault="00BA002D">
      <w:pPr>
        <w:pStyle w:val="a4"/>
        <w:overflowPunct w:val="0"/>
        <w:spacing w:before="7"/>
        <w:rPr>
          <w:b/>
          <w:sz w:val="20"/>
          <w:szCs w:val="20"/>
        </w:rPr>
      </w:pPr>
    </w:p>
    <w:p w:rsidR="00BA002D" w:rsidRPr="00CF1876" w:rsidRDefault="003A64C9">
      <w:pPr>
        <w:pStyle w:val="a4"/>
        <w:overflowPunct w:val="0"/>
        <w:ind w:left="841"/>
        <w:rPr>
          <w:sz w:val="20"/>
          <w:szCs w:val="20"/>
        </w:rPr>
      </w:pPr>
      <w:r w:rsidRPr="00CF1876">
        <w:rPr>
          <w:sz w:val="20"/>
          <w:szCs w:val="20"/>
        </w:rPr>
        <w:t>Уполномоченные лица со стороны Принципала:</w:t>
      </w:r>
    </w:p>
    <w:p w:rsidR="00BA002D" w:rsidRPr="00CF1876" w:rsidRDefault="00BA002D">
      <w:pPr>
        <w:pStyle w:val="a4"/>
        <w:overflowPunct w:val="0"/>
        <w:spacing w:before="6" w:after="1"/>
        <w:rPr>
          <w:sz w:val="20"/>
          <w:szCs w:val="20"/>
        </w:rPr>
      </w:pPr>
    </w:p>
    <w:tbl>
      <w:tblPr>
        <w:tblW w:w="10055" w:type="dxa"/>
        <w:tblInd w:w="143" w:type="dxa"/>
        <w:tblLayout w:type="fixed"/>
        <w:tblCellMar>
          <w:left w:w="5" w:type="dxa"/>
          <w:right w:w="5" w:type="dxa"/>
        </w:tblCellMar>
        <w:tblLook w:val="0000" w:firstRow="0" w:lastRow="0" w:firstColumn="0" w:lastColumn="0" w:noHBand="0" w:noVBand="0"/>
      </w:tblPr>
      <w:tblGrid>
        <w:gridCol w:w="543"/>
        <w:gridCol w:w="2146"/>
        <w:gridCol w:w="2405"/>
        <w:gridCol w:w="2412"/>
        <w:gridCol w:w="2549"/>
      </w:tblGrid>
      <w:tr w:rsidR="00BA002D" w:rsidRPr="00CF1876">
        <w:trPr>
          <w:trHeight w:val="506"/>
        </w:trPr>
        <w:tc>
          <w:tcPr>
            <w:tcW w:w="543"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46" w:lineRule="exact"/>
              <w:ind w:left="170"/>
              <w:rPr>
                <w:sz w:val="20"/>
                <w:szCs w:val="20"/>
              </w:rPr>
            </w:pPr>
            <w:r w:rsidRPr="00CF1876">
              <w:rPr>
                <w:sz w:val="20"/>
                <w:szCs w:val="20"/>
              </w:rPr>
              <w:t>№</w:t>
            </w:r>
          </w:p>
          <w:p w:rsidR="00BA002D" w:rsidRPr="00CF1876" w:rsidRDefault="003A64C9">
            <w:pPr>
              <w:pStyle w:val="TableParagraph"/>
              <w:overflowPunct w:val="0"/>
              <w:spacing w:line="240" w:lineRule="exact"/>
              <w:ind w:left="127"/>
              <w:rPr>
                <w:sz w:val="20"/>
                <w:szCs w:val="20"/>
              </w:rPr>
            </w:pPr>
            <w:r w:rsidRPr="00CF1876">
              <w:rPr>
                <w:sz w:val="20"/>
                <w:szCs w:val="20"/>
              </w:rPr>
              <w:t>п/п</w:t>
            </w:r>
          </w:p>
        </w:tc>
        <w:tc>
          <w:tcPr>
            <w:tcW w:w="214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21"/>
              <w:ind w:left="724" w:right="715"/>
              <w:jc w:val="center"/>
              <w:rPr>
                <w:sz w:val="20"/>
                <w:szCs w:val="20"/>
              </w:rPr>
            </w:pPr>
            <w:r w:rsidRPr="00CF1876">
              <w:rPr>
                <w:sz w:val="20"/>
                <w:szCs w:val="20"/>
              </w:rPr>
              <w:t>Ф.И.О.</w:t>
            </w:r>
          </w:p>
        </w:tc>
        <w:tc>
          <w:tcPr>
            <w:tcW w:w="2405"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21"/>
              <w:ind w:left="660" w:right="650"/>
              <w:jc w:val="center"/>
              <w:rPr>
                <w:sz w:val="20"/>
                <w:szCs w:val="20"/>
              </w:rPr>
            </w:pPr>
            <w:r w:rsidRPr="00CF1876">
              <w:rPr>
                <w:sz w:val="20"/>
                <w:szCs w:val="20"/>
              </w:rPr>
              <w:t>Должность</w:t>
            </w:r>
          </w:p>
        </w:tc>
        <w:tc>
          <w:tcPr>
            <w:tcW w:w="2412"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21"/>
              <w:ind w:left="780" w:right="768"/>
              <w:jc w:val="center"/>
              <w:rPr>
                <w:sz w:val="20"/>
                <w:szCs w:val="20"/>
              </w:rPr>
            </w:pPr>
            <w:r w:rsidRPr="00CF1876">
              <w:rPr>
                <w:sz w:val="20"/>
                <w:szCs w:val="20"/>
              </w:rPr>
              <w:t>Телефон</w:t>
            </w:r>
          </w:p>
        </w:tc>
        <w:tc>
          <w:tcPr>
            <w:tcW w:w="2549"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46" w:lineRule="exact"/>
              <w:ind w:left="343" w:right="335"/>
              <w:jc w:val="center"/>
              <w:rPr>
                <w:sz w:val="20"/>
                <w:szCs w:val="20"/>
              </w:rPr>
            </w:pPr>
            <w:r w:rsidRPr="00CF1876">
              <w:rPr>
                <w:sz w:val="20"/>
                <w:szCs w:val="20"/>
              </w:rPr>
              <w:t>Адрес электронной</w:t>
            </w:r>
          </w:p>
          <w:p w:rsidR="00BA002D" w:rsidRPr="00CF1876" w:rsidRDefault="003A64C9">
            <w:pPr>
              <w:pStyle w:val="TableParagraph"/>
              <w:overflowPunct w:val="0"/>
              <w:spacing w:line="240" w:lineRule="exact"/>
              <w:ind w:left="342" w:right="335"/>
              <w:jc w:val="center"/>
              <w:rPr>
                <w:sz w:val="20"/>
                <w:szCs w:val="20"/>
              </w:rPr>
            </w:pPr>
            <w:r w:rsidRPr="00CF1876">
              <w:rPr>
                <w:sz w:val="20"/>
                <w:szCs w:val="20"/>
              </w:rPr>
              <w:t>почты</w:t>
            </w:r>
          </w:p>
        </w:tc>
      </w:tr>
      <w:tr w:rsidR="00BA002D" w:rsidRPr="00CF1876">
        <w:trPr>
          <w:trHeight w:val="251"/>
        </w:trPr>
        <w:tc>
          <w:tcPr>
            <w:tcW w:w="543"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02" w:lineRule="exact"/>
              <w:ind w:left="13"/>
              <w:jc w:val="center"/>
              <w:rPr>
                <w:sz w:val="20"/>
                <w:szCs w:val="20"/>
              </w:rPr>
            </w:pPr>
            <w:r w:rsidRPr="00CF1876">
              <w:rPr>
                <w:sz w:val="20"/>
                <w:szCs w:val="20"/>
              </w:rPr>
              <w:t>1</w:t>
            </w:r>
          </w:p>
        </w:tc>
        <w:tc>
          <w:tcPr>
            <w:tcW w:w="214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32" w:lineRule="exact"/>
              <w:ind w:left="9"/>
              <w:jc w:val="center"/>
              <w:rPr>
                <w:sz w:val="20"/>
                <w:szCs w:val="20"/>
              </w:rPr>
            </w:pPr>
            <w:r w:rsidRPr="00CF1876">
              <w:rPr>
                <w:sz w:val="20"/>
                <w:szCs w:val="20"/>
              </w:rPr>
              <w:t>2</w:t>
            </w:r>
          </w:p>
        </w:tc>
        <w:tc>
          <w:tcPr>
            <w:tcW w:w="2405"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02" w:lineRule="exact"/>
              <w:ind w:left="8"/>
              <w:jc w:val="center"/>
              <w:rPr>
                <w:sz w:val="20"/>
                <w:szCs w:val="20"/>
              </w:rPr>
            </w:pPr>
            <w:r w:rsidRPr="00CF1876">
              <w:rPr>
                <w:sz w:val="20"/>
                <w:szCs w:val="20"/>
              </w:rPr>
              <w:t>3</w:t>
            </w:r>
          </w:p>
        </w:tc>
        <w:tc>
          <w:tcPr>
            <w:tcW w:w="2412"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02" w:lineRule="exact"/>
              <w:ind w:left="6"/>
              <w:jc w:val="center"/>
              <w:rPr>
                <w:sz w:val="20"/>
                <w:szCs w:val="20"/>
              </w:rPr>
            </w:pPr>
            <w:r w:rsidRPr="00CF1876">
              <w:rPr>
                <w:sz w:val="20"/>
                <w:szCs w:val="20"/>
              </w:rPr>
              <w:t>4</w:t>
            </w:r>
          </w:p>
        </w:tc>
        <w:tc>
          <w:tcPr>
            <w:tcW w:w="2549"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02" w:lineRule="exact"/>
              <w:ind w:left="8"/>
              <w:jc w:val="center"/>
              <w:rPr>
                <w:sz w:val="20"/>
                <w:szCs w:val="20"/>
              </w:rPr>
            </w:pPr>
            <w:r w:rsidRPr="00CF1876">
              <w:rPr>
                <w:sz w:val="20"/>
                <w:szCs w:val="20"/>
              </w:rPr>
              <w:t>5</w:t>
            </w:r>
          </w:p>
        </w:tc>
      </w:tr>
      <w:tr w:rsidR="00BA002D" w:rsidRPr="00CF1876">
        <w:trPr>
          <w:trHeight w:val="254"/>
        </w:trPr>
        <w:tc>
          <w:tcPr>
            <w:tcW w:w="543"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14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12"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r>
    </w:tbl>
    <w:p w:rsidR="00BA002D" w:rsidRPr="00CF1876" w:rsidRDefault="00BA002D">
      <w:pPr>
        <w:pStyle w:val="a4"/>
        <w:overflowPunct w:val="0"/>
        <w:spacing w:before="6"/>
        <w:rPr>
          <w:sz w:val="20"/>
          <w:szCs w:val="20"/>
        </w:rPr>
      </w:pPr>
    </w:p>
    <w:p w:rsidR="00BA002D" w:rsidRPr="00CF1876" w:rsidRDefault="003A64C9">
      <w:pPr>
        <w:pStyle w:val="a4"/>
        <w:overflowPunct w:val="0"/>
        <w:ind w:right="2852"/>
        <w:jc w:val="right"/>
        <w:rPr>
          <w:sz w:val="20"/>
          <w:szCs w:val="20"/>
        </w:rPr>
      </w:pPr>
      <w:r w:rsidRPr="00CF1876">
        <w:rPr>
          <w:sz w:val="20"/>
          <w:szCs w:val="20"/>
        </w:rPr>
        <w:t>или, если контрагентом по агентскому договору выступает юридическое лицо:</w:t>
      </w:r>
    </w:p>
    <w:p w:rsidR="00BA002D" w:rsidRPr="00CF1876" w:rsidRDefault="00BA002D">
      <w:pPr>
        <w:pStyle w:val="a4"/>
        <w:overflowPunct w:val="0"/>
        <w:spacing w:before="6"/>
        <w:rPr>
          <w:sz w:val="20"/>
          <w:szCs w:val="20"/>
        </w:rPr>
      </w:pPr>
    </w:p>
    <w:tbl>
      <w:tblPr>
        <w:tblW w:w="10060" w:type="dxa"/>
        <w:tblInd w:w="143" w:type="dxa"/>
        <w:tblLayout w:type="fixed"/>
        <w:tblCellMar>
          <w:left w:w="5" w:type="dxa"/>
          <w:right w:w="5" w:type="dxa"/>
        </w:tblCellMar>
        <w:tblLook w:val="0000" w:firstRow="0" w:lastRow="0" w:firstColumn="0" w:lastColumn="0" w:noHBand="0" w:noVBand="0"/>
      </w:tblPr>
      <w:tblGrid>
        <w:gridCol w:w="674"/>
        <w:gridCol w:w="1981"/>
        <w:gridCol w:w="2416"/>
        <w:gridCol w:w="2403"/>
        <w:gridCol w:w="2586"/>
      </w:tblGrid>
      <w:tr w:rsidR="00BA002D" w:rsidRPr="00CF1876">
        <w:trPr>
          <w:trHeight w:val="505"/>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46" w:lineRule="exact"/>
              <w:ind w:left="235"/>
              <w:rPr>
                <w:sz w:val="20"/>
                <w:szCs w:val="20"/>
              </w:rPr>
            </w:pPr>
            <w:r w:rsidRPr="00CF1876">
              <w:rPr>
                <w:sz w:val="20"/>
                <w:szCs w:val="20"/>
              </w:rPr>
              <w:t>№</w:t>
            </w:r>
          </w:p>
          <w:p w:rsidR="00BA002D" w:rsidRPr="00CF1876" w:rsidRDefault="003A64C9">
            <w:pPr>
              <w:pStyle w:val="TableParagraph"/>
              <w:overflowPunct w:val="0"/>
              <w:spacing w:line="240" w:lineRule="exact"/>
              <w:ind w:left="189"/>
              <w:rPr>
                <w:sz w:val="20"/>
                <w:szCs w:val="20"/>
              </w:rPr>
            </w:pPr>
            <w:r w:rsidRPr="00CF1876">
              <w:rPr>
                <w:sz w:val="20"/>
                <w:szCs w:val="20"/>
              </w:rPr>
              <w:t>п/п</w:t>
            </w: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21"/>
              <w:ind w:left="155" w:right="143"/>
              <w:jc w:val="center"/>
              <w:rPr>
                <w:sz w:val="20"/>
                <w:szCs w:val="20"/>
              </w:rPr>
            </w:pPr>
            <w:r w:rsidRPr="00CF1876">
              <w:rPr>
                <w:sz w:val="20"/>
                <w:szCs w:val="20"/>
              </w:rPr>
              <w:t>Ф.И.О.</w:t>
            </w: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21"/>
              <w:ind w:left="665" w:right="652"/>
              <w:jc w:val="center"/>
              <w:rPr>
                <w:sz w:val="20"/>
                <w:szCs w:val="20"/>
              </w:rPr>
            </w:pPr>
            <w:r w:rsidRPr="00CF1876">
              <w:rPr>
                <w:sz w:val="20"/>
                <w:szCs w:val="20"/>
              </w:rPr>
              <w:t>Должность</w:t>
            </w: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21"/>
              <w:ind w:left="781" w:right="766"/>
              <w:jc w:val="center"/>
              <w:rPr>
                <w:sz w:val="20"/>
                <w:szCs w:val="20"/>
              </w:rPr>
            </w:pPr>
            <w:r w:rsidRPr="00CF1876">
              <w:rPr>
                <w:sz w:val="20"/>
                <w:szCs w:val="20"/>
              </w:rPr>
              <w:t>Телефон</w:t>
            </w: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46" w:lineRule="exact"/>
              <w:ind w:left="364" w:right="348"/>
              <w:jc w:val="center"/>
              <w:rPr>
                <w:sz w:val="20"/>
                <w:szCs w:val="20"/>
              </w:rPr>
            </w:pPr>
            <w:r w:rsidRPr="00CF1876">
              <w:rPr>
                <w:sz w:val="20"/>
                <w:szCs w:val="20"/>
              </w:rPr>
              <w:t>Адрес электронной</w:t>
            </w:r>
          </w:p>
          <w:p w:rsidR="00BA002D" w:rsidRPr="00CF1876" w:rsidRDefault="003A64C9">
            <w:pPr>
              <w:pStyle w:val="TableParagraph"/>
              <w:overflowPunct w:val="0"/>
              <w:spacing w:line="240" w:lineRule="exact"/>
              <w:ind w:left="364" w:right="348"/>
              <w:jc w:val="center"/>
              <w:rPr>
                <w:sz w:val="20"/>
                <w:szCs w:val="20"/>
              </w:rPr>
            </w:pPr>
            <w:r w:rsidRPr="00CF1876">
              <w:rPr>
                <w:sz w:val="20"/>
                <w:szCs w:val="20"/>
              </w:rPr>
              <w:t>почты</w:t>
            </w:r>
          </w:p>
        </w:tc>
      </w:tr>
      <w:tr w:rsidR="00BA002D" w:rsidRPr="00CF1876">
        <w:trPr>
          <w:trHeight w:val="206"/>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6" w:lineRule="exact"/>
              <w:ind w:left="11"/>
              <w:jc w:val="center"/>
              <w:rPr>
                <w:sz w:val="20"/>
                <w:szCs w:val="20"/>
              </w:rPr>
            </w:pPr>
            <w:r w:rsidRPr="00CF1876">
              <w:rPr>
                <w:sz w:val="20"/>
                <w:szCs w:val="20"/>
              </w:rPr>
              <w:t>1</w:t>
            </w: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6" w:lineRule="exact"/>
              <w:ind w:left="11"/>
              <w:jc w:val="center"/>
              <w:rPr>
                <w:sz w:val="20"/>
                <w:szCs w:val="20"/>
              </w:rPr>
            </w:pPr>
            <w:r w:rsidRPr="00CF1876">
              <w:rPr>
                <w:sz w:val="20"/>
                <w:szCs w:val="20"/>
              </w:rPr>
              <w:t>2</w:t>
            </w: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6" w:lineRule="exact"/>
              <w:ind w:left="12"/>
              <w:jc w:val="center"/>
              <w:rPr>
                <w:sz w:val="20"/>
                <w:szCs w:val="20"/>
              </w:rPr>
            </w:pPr>
            <w:r w:rsidRPr="00CF1876">
              <w:rPr>
                <w:sz w:val="20"/>
                <w:szCs w:val="20"/>
              </w:rPr>
              <w:t>3</w:t>
            </w: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6" w:lineRule="exact"/>
              <w:ind w:left="13"/>
              <w:jc w:val="center"/>
              <w:rPr>
                <w:sz w:val="20"/>
                <w:szCs w:val="20"/>
              </w:rPr>
            </w:pPr>
            <w:r w:rsidRPr="00CF1876">
              <w:rPr>
                <w:sz w:val="20"/>
                <w:szCs w:val="20"/>
              </w:rPr>
              <w:t>4</w:t>
            </w: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6" w:lineRule="exact"/>
              <w:ind w:left="12"/>
              <w:jc w:val="center"/>
              <w:rPr>
                <w:sz w:val="20"/>
                <w:szCs w:val="20"/>
              </w:rPr>
            </w:pPr>
            <w:r w:rsidRPr="00CF1876">
              <w:rPr>
                <w:sz w:val="20"/>
                <w:szCs w:val="20"/>
              </w:rPr>
              <w:t>5</w:t>
            </w:r>
          </w:p>
        </w:tc>
      </w:tr>
      <w:tr w:rsidR="00BA002D" w:rsidRPr="00CF1876">
        <w:trPr>
          <w:trHeight w:val="253"/>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r>
      <w:tr w:rsidR="00BA002D" w:rsidRPr="00CF1876">
        <w:trPr>
          <w:trHeight w:val="251"/>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r>
      <w:tr w:rsidR="00BA002D" w:rsidRPr="00CF1876">
        <w:trPr>
          <w:trHeight w:val="253"/>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r>
    </w:tbl>
    <w:p w:rsidR="00BA002D" w:rsidRPr="00CF1876" w:rsidRDefault="00BA002D">
      <w:pPr>
        <w:pStyle w:val="a4"/>
        <w:overflowPunct w:val="0"/>
        <w:spacing w:before="6"/>
        <w:rPr>
          <w:sz w:val="20"/>
          <w:szCs w:val="20"/>
        </w:rPr>
      </w:pPr>
    </w:p>
    <w:p w:rsidR="00BA002D" w:rsidRPr="00CF1876" w:rsidRDefault="003A64C9">
      <w:pPr>
        <w:pStyle w:val="a4"/>
        <w:overflowPunct w:val="0"/>
        <w:ind w:left="841"/>
        <w:rPr>
          <w:sz w:val="20"/>
          <w:szCs w:val="20"/>
        </w:rPr>
      </w:pPr>
      <w:r w:rsidRPr="00CF1876">
        <w:rPr>
          <w:sz w:val="20"/>
          <w:szCs w:val="20"/>
        </w:rPr>
        <w:t>Уполномоченные лица со стороны Агента:</w:t>
      </w:r>
    </w:p>
    <w:p w:rsidR="00BA002D" w:rsidRPr="00CF1876" w:rsidRDefault="00BA002D">
      <w:pPr>
        <w:pStyle w:val="a4"/>
        <w:overflowPunct w:val="0"/>
        <w:spacing w:before="6" w:after="1"/>
        <w:rPr>
          <w:sz w:val="20"/>
          <w:szCs w:val="20"/>
        </w:rPr>
      </w:pPr>
    </w:p>
    <w:tbl>
      <w:tblPr>
        <w:tblW w:w="10060" w:type="dxa"/>
        <w:tblInd w:w="143" w:type="dxa"/>
        <w:tblLayout w:type="fixed"/>
        <w:tblCellMar>
          <w:left w:w="5" w:type="dxa"/>
          <w:right w:w="5" w:type="dxa"/>
        </w:tblCellMar>
        <w:tblLook w:val="0000" w:firstRow="0" w:lastRow="0" w:firstColumn="0" w:lastColumn="0" w:noHBand="0" w:noVBand="0"/>
      </w:tblPr>
      <w:tblGrid>
        <w:gridCol w:w="674"/>
        <w:gridCol w:w="1981"/>
        <w:gridCol w:w="2416"/>
        <w:gridCol w:w="2403"/>
        <w:gridCol w:w="2586"/>
      </w:tblGrid>
      <w:tr w:rsidR="00BA002D" w:rsidRPr="00CF1876">
        <w:trPr>
          <w:trHeight w:val="503"/>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46" w:lineRule="exact"/>
              <w:ind w:left="235"/>
              <w:rPr>
                <w:sz w:val="20"/>
                <w:szCs w:val="20"/>
              </w:rPr>
            </w:pPr>
            <w:r w:rsidRPr="00CF1876">
              <w:rPr>
                <w:sz w:val="20"/>
                <w:szCs w:val="20"/>
              </w:rPr>
              <w:t>№</w:t>
            </w:r>
          </w:p>
          <w:p w:rsidR="00BA002D" w:rsidRPr="00CF1876" w:rsidRDefault="003A64C9">
            <w:pPr>
              <w:pStyle w:val="TableParagraph"/>
              <w:overflowPunct w:val="0"/>
              <w:spacing w:line="238" w:lineRule="exact"/>
              <w:ind w:left="189"/>
              <w:rPr>
                <w:sz w:val="20"/>
                <w:szCs w:val="20"/>
              </w:rPr>
            </w:pPr>
            <w:r w:rsidRPr="00CF1876">
              <w:rPr>
                <w:sz w:val="20"/>
                <w:szCs w:val="20"/>
              </w:rPr>
              <w:t>п/п</w:t>
            </w: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18"/>
              <w:ind w:left="155" w:right="143"/>
              <w:jc w:val="center"/>
              <w:rPr>
                <w:sz w:val="20"/>
                <w:szCs w:val="20"/>
              </w:rPr>
            </w:pPr>
            <w:r w:rsidRPr="00CF1876">
              <w:rPr>
                <w:sz w:val="20"/>
                <w:szCs w:val="20"/>
              </w:rPr>
              <w:t>Ф.И.О.</w:t>
            </w: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18"/>
              <w:ind w:left="665" w:right="652"/>
              <w:jc w:val="center"/>
              <w:rPr>
                <w:sz w:val="20"/>
                <w:szCs w:val="20"/>
              </w:rPr>
            </w:pPr>
            <w:r w:rsidRPr="00CF1876">
              <w:rPr>
                <w:sz w:val="20"/>
                <w:szCs w:val="20"/>
              </w:rPr>
              <w:t>Должность</w:t>
            </w: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before="118"/>
              <w:ind w:left="781" w:right="766"/>
              <w:jc w:val="center"/>
              <w:rPr>
                <w:sz w:val="20"/>
                <w:szCs w:val="20"/>
              </w:rPr>
            </w:pPr>
            <w:r w:rsidRPr="00CF1876">
              <w:rPr>
                <w:sz w:val="20"/>
                <w:szCs w:val="20"/>
              </w:rPr>
              <w:t>Телефон</w:t>
            </w: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246" w:lineRule="exact"/>
              <w:ind w:left="364" w:right="348"/>
              <w:jc w:val="center"/>
              <w:rPr>
                <w:sz w:val="20"/>
                <w:szCs w:val="20"/>
              </w:rPr>
            </w:pPr>
            <w:r w:rsidRPr="00CF1876">
              <w:rPr>
                <w:sz w:val="20"/>
                <w:szCs w:val="20"/>
              </w:rPr>
              <w:t>Адрес электронной</w:t>
            </w:r>
          </w:p>
          <w:p w:rsidR="00BA002D" w:rsidRPr="00CF1876" w:rsidRDefault="003A64C9">
            <w:pPr>
              <w:pStyle w:val="TableParagraph"/>
              <w:overflowPunct w:val="0"/>
              <w:spacing w:line="238" w:lineRule="exact"/>
              <w:ind w:left="364" w:right="348"/>
              <w:jc w:val="center"/>
              <w:rPr>
                <w:sz w:val="20"/>
                <w:szCs w:val="20"/>
              </w:rPr>
            </w:pPr>
            <w:r w:rsidRPr="00CF1876">
              <w:rPr>
                <w:sz w:val="20"/>
                <w:szCs w:val="20"/>
              </w:rPr>
              <w:t>почты</w:t>
            </w:r>
          </w:p>
        </w:tc>
      </w:tr>
      <w:tr w:rsidR="00BA002D" w:rsidRPr="00CF1876">
        <w:trPr>
          <w:trHeight w:val="208"/>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8" w:lineRule="exact"/>
              <w:ind w:left="11"/>
              <w:jc w:val="center"/>
              <w:rPr>
                <w:sz w:val="20"/>
                <w:szCs w:val="20"/>
              </w:rPr>
            </w:pPr>
            <w:r w:rsidRPr="00CF1876">
              <w:rPr>
                <w:sz w:val="20"/>
                <w:szCs w:val="20"/>
              </w:rPr>
              <w:t>1</w:t>
            </w: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8" w:lineRule="exact"/>
              <w:ind w:left="11"/>
              <w:jc w:val="center"/>
              <w:rPr>
                <w:sz w:val="20"/>
                <w:szCs w:val="20"/>
              </w:rPr>
            </w:pPr>
            <w:r w:rsidRPr="00CF1876">
              <w:rPr>
                <w:sz w:val="20"/>
                <w:szCs w:val="20"/>
              </w:rPr>
              <w:t>2</w:t>
            </w: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8" w:lineRule="exact"/>
              <w:ind w:left="12"/>
              <w:jc w:val="center"/>
              <w:rPr>
                <w:sz w:val="20"/>
                <w:szCs w:val="20"/>
              </w:rPr>
            </w:pPr>
            <w:r w:rsidRPr="00CF1876">
              <w:rPr>
                <w:sz w:val="20"/>
                <w:szCs w:val="20"/>
              </w:rPr>
              <w:t>3</w:t>
            </w: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8" w:lineRule="exact"/>
              <w:ind w:left="13"/>
              <w:jc w:val="center"/>
              <w:rPr>
                <w:sz w:val="20"/>
                <w:szCs w:val="20"/>
              </w:rPr>
            </w:pPr>
            <w:r w:rsidRPr="00CF1876">
              <w:rPr>
                <w:sz w:val="20"/>
                <w:szCs w:val="20"/>
              </w:rPr>
              <w:t>4</w:t>
            </w: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3A64C9">
            <w:pPr>
              <w:pStyle w:val="TableParagraph"/>
              <w:overflowPunct w:val="0"/>
              <w:spacing w:line="188" w:lineRule="exact"/>
              <w:ind w:left="12"/>
              <w:jc w:val="center"/>
              <w:rPr>
                <w:sz w:val="20"/>
                <w:szCs w:val="20"/>
              </w:rPr>
            </w:pPr>
            <w:r w:rsidRPr="00CF1876">
              <w:rPr>
                <w:sz w:val="20"/>
                <w:szCs w:val="20"/>
              </w:rPr>
              <w:t>5</w:t>
            </w:r>
          </w:p>
        </w:tc>
      </w:tr>
      <w:tr w:rsidR="00BA002D" w:rsidRPr="00CF1876">
        <w:trPr>
          <w:trHeight w:val="251"/>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r>
      <w:tr w:rsidR="00BA002D" w:rsidRPr="00CF1876">
        <w:trPr>
          <w:trHeight w:val="253"/>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r>
      <w:tr w:rsidR="00BA002D" w:rsidRPr="00CF1876">
        <w:trPr>
          <w:trHeight w:val="254"/>
        </w:trPr>
        <w:tc>
          <w:tcPr>
            <w:tcW w:w="674"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1981"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403"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c>
          <w:tcPr>
            <w:tcW w:w="2586" w:type="dxa"/>
            <w:tcBorders>
              <w:top w:val="single" w:sz="4" w:space="0" w:color="000000"/>
              <w:left w:val="single" w:sz="4" w:space="0" w:color="000000"/>
              <w:bottom w:val="single" w:sz="4" w:space="0" w:color="000000"/>
              <w:right w:val="single" w:sz="4" w:space="0" w:color="000000"/>
            </w:tcBorders>
          </w:tcPr>
          <w:p w:rsidR="00BA002D" w:rsidRPr="00CF1876" w:rsidRDefault="00BA002D">
            <w:pPr>
              <w:pStyle w:val="TableParagraph"/>
              <w:overflowPunct w:val="0"/>
              <w:rPr>
                <w:sz w:val="20"/>
                <w:szCs w:val="20"/>
              </w:rPr>
            </w:pPr>
          </w:p>
        </w:tc>
      </w:tr>
    </w:tbl>
    <w:p w:rsidR="00BA002D" w:rsidRPr="00CF1876" w:rsidRDefault="00BA002D">
      <w:pPr>
        <w:pStyle w:val="a4"/>
        <w:overflowPunct w:val="0"/>
        <w:rPr>
          <w:sz w:val="20"/>
          <w:szCs w:val="20"/>
        </w:rPr>
      </w:pPr>
    </w:p>
    <w:p w:rsidR="00BA002D" w:rsidRPr="00CF1876" w:rsidRDefault="00BA002D">
      <w:pPr>
        <w:pStyle w:val="a4"/>
        <w:overflowPunct w:val="0"/>
        <w:rPr>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85"/>
        <w:gridCol w:w="5387"/>
      </w:tblGrid>
      <w:tr w:rsidR="00071A4A" w:rsidRPr="00CF1876" w:rsidTr="006D2FC0">
        <w:tc>
          <w:tcPr>
            <w:tcW w:w="5385" w:type="dxa"/>
          </w:tcPr>
          <w:p w:rsidR="00071A4A" w:rsidRPr="00CF1876" w:rsidRDefault="00071A4A" w:rsidP="00071A4A">
            <w:pPr>
              <w:pStyle w:val="Normalunindented"/>
              <w:spacing w:before="0" w:after="0" w:line="240" w:lineRule="auto"/>
              <w:jc w:val="left"/>
              <w:rPr>
                <w:b/>
                <w:sz w:val="20"/>
                <w:szCs w:val="20"/>
              </w:rPr>
            </w:pPr>
            <w:r w:rsidRPr="00CF1876">
              <w:rPr>
                <w:b/>
                <w:sz w:val="20"/>
                <w:szCs w:val="20"/>
              </w:rPr>
              <w:t>Принципал:</w:t>
            </w:r>
          </w:p>
          <w:p w:rsidR="00071A4A" w:rsidRPr="00CF1876" w:rsidRDefault="00071A4A" w:rsidP="00071A4A">
            <w:pPr>
              <w:pStyle w:val="Normalunindented"/>
              <w:spacing w:before="0" w:after="0" w:line="240" w:lineRule="auto"/>
              <w:jc w:val="left"/>
              <w:rPr>
                <w:sz w:val="20"/>
                <w:szCs w:val="20"/>
              </w:rPr>
            </w:pPr>
            <w:r w:rsidRPr="00CF1876">
              <w:rPr>
                <w:sz w:val="20"/>
                <w:szCs w:val="20"/>
              </w:rPr>
              <w:t>(Должность)</w:t>
            </w:r>
          </w:p>
          <w:p w:rsidR="00071A4A" w:rsidRPr="00CF1876" w:rsidRDefault="00071A4A" w:rsidP="00071A4A">
            <w:pPr>
              <w:pStyle w:val="Normalunindented"/>
              <w:spacing w:before="0" w:after="0" w:line="240" w:lineRule="auto"/>
              <w:jc w:val="left"/>
              <w:rPr>
                <w:sz w:val="20"/>
                <w:szCs w:val="20"/>
              </w:rPr>
            </w:pPr>
            <w:r w:rsidRPr="00CF1876">
              <w:rPr>
                <w:sz w:val="20"/>
                <w:szCs w:val="20"/>
              </w:rPr>
              <w:t>_____________________/______________/</w:t>
            </w:r>
          </w:p>
          <w:p w:rsidR="00071A4A" w:rsidRPr="00CF1876" w:rsidRDefault="00071A4A" w:rsidP="00071A4A">
            <w:pPr>
              <w:pStyle w:val="Normalunindented"/>
              <w:spacing w:before="0" w:after="0" w:line="240" w:lineRule="auto"/>
              <w:rPr>
                <w:sz w:val="20"/>
                <w:szCs w:val="20"/>
              </w:rPr>
            </w:pPr>
            <w:r w:rsidRPr="00CF1876">
              <w:rPr>
                <w:sz w:val="20"/>
                <w:szCs w:val="20"/>
              </w:rPr>
              <w:t>М.П.</w:t>
            </w:r>
          </w:p>
        </w:tc>
        <w:tc>
          <w:tcPr>
            <w:tcW w:w="5387" w:type="dxa"/>
          </w:tcPr>
          <w:p w:rsidR="00071A4A" w:rsidRPr="00CF1876" w:rsidRDefault="00071A4A" w:rsidP="00071A4A">
            <w:pPr>
              <w:pStyle w:val="Normalunindented"/>
              <w:keepNext/>
              <w:spacing w:before="0" w:after="0" w:line="240" w:lineRule="auto"/>
              <w:jc w:val="left"/>
              <w:rPr>
                <w:b/>
                <w:sz w:val="20"/>
                <w:szCs w:val="20"/>
              </w:rPr>
            </w:pPr>
            <w:r w:rsidRPr="00CF1876">
              <w:rPr>
                <w:b/>
                <w:sz w:val="20"/>
                <w:szCs w:val="20"/>
              </w:rPr>
              <w:t>Агент:</w:t>
            </w:r>
          </w:p>
          <w:p w:rsidR="008A0F09" w:rsidRDefault="008A0F09" w:rsidP="008A0F09">
            <w:pPr>
              <w:pStyle w:val="Normalunindented"/>
              <w:keepNext/>
              <w:spacing w:before="0" w:after="0" w:line="240" w:lineRule="auto"/>
              <w:jc w:val="left"/>
              <w:rPr>
                <w:b/>
              </w:rPr>
            </w:pPr>
            <w:r>
              <w:rPr>
                <w:b/>
              </w:rPr>
              <w:t>Директор ГАУ «МФЦ ИО»</w:t>
            </w:r>
          </w:p>
          <w:p w:rsidR="008A0F09" w:rsidRPr="00951826" w:rsidRDefault="008A0F09" w:rsidP="008A0F09">
            <w:pPr>
              <w:pStyle w:val="Normalunindented"/>
              <w:keepNext/>
              <w:spacing w:before="0" w:after="0" w:line="240" w:lineRule="auto"/>
              <w:jc w:val="left"/>
              <w:rPr>
                <w:b/>
              </w:rPr>
            </w:pPr>
          </w:p>
          <w:p w:rsidR="008A0F09" w:rsidRPr="00951826" w:rsidRDefault="008A0F09" w:rsidP="008A0F09">
            <w:pPr>
              <w:pStyle w:val="Normalunindented"/>
              <w:spacing w:before="0" w:after="0" w:line="240" w:lineRule="auto"/>
            </w:pPr>
            <w:r w:rsidRPr="00951826">
              <w:t>____</w:t>
            </w:r>
            <w:r>
              <w:t>__________________/А.А. Милицына</w:t>
            </w:r>
            <w:r w:rsidRPr="00951826">
              <w:t>/</w:t>
            </w:r>
          </w:p>
          <w:p w:rsidR="00071A4A" w:rsidRPr="00CF1876" w:rsidRDefault="008A0F09" w:rsidP="008A0F09">
            <w:pPr>
              <w:pStyle w:val="Normalunindented"/>
              <w:spacing w:before="0" w:after="0" w:line="240" w:lineRule="auto"/>
              <w:rPr>
                <w:sz w:val="20"/>
                <w:szCs w:val="20"/>
              </w:rPr>
            </w:pPr>
            <w:r w:rsidRPr="00951826">
              <w:t>М.П.</w:t>
            </w:r>
          </w:p>
        </w:tc>
      </w:tr>
      <w:tr w:rsidR="00071A4A" w:rsidRPr="00CF1876" w:rsidTr="006D2FC0">
        <w:tc>
          <w:tcPr>
            <w:tcW w:w="5385" w:type="dxa"/>
          </w:tcPr>
          <w:p w:rsidR="00071A4A" w:rsidRPr="00CF1876" w:rsidRDefault="00071A4A" w:rsidP="00071A4A">
            <w:pPr>
              <w:pStyle w:val="Normalunindented"/>
              <w:spacing w:before="0" w:after="0" w:line="240" w:lineRule="auto"/>
              <w:rPr>
                <w:sz w:val="20"/>
                <w:szCs w:val="20"/>
              </w:rPr>
            </w:pPr>
          </w:p>
        </w:tc>
        <w:tc>
          <w:tcPr>
            <w:tcW w:w="5387" w:type="dxa"/>
          </w:tcPr>
          <w:p w:rsidR="00071A4A" w:rsidRPr="00CF1876" w:rsidRDefault="00071A4A" w:rsidP="00071A4A">
            <w:pPr>
              <w:pStyle w:val="Normalunindented"/>
              <w:spacing w:before="0" w:after="0" w:line="240" w:lineRule="auto"/>
              <w:rPr>
                <w:sz w:val="20"/>
                <w:szCs w:val="20"/>
              </w:rPr>
            </w:pPr>
          </w:p>
        </w:tc>
      </w:tr>
      <w:tr w:rsidR="006D2FC0" w:rsidRPr="00CF1876" w:rsidTr="006D2FC0">
        <w:tc>
          <w:tcPr>
            <w:tcW w:w="5385" w:type="dxa"/>
          </w:tcPr>
          <w:p w:rsidR="006D2FC0" w:rsidRPr="00CF1876" w:rsidRDefault="006D2FC0" w:rsidP="006D2FC0">
            <w:pPr>
              <w:pStyle w:val="Normalunindented"/>
              <w:keepNext/>
              <w:spacing w:before="0" w:after="0" w:line="240" w:lineRule="auto"/>
              <w:jc w:val="center"/>
              <w:rPr>
                <w:sz w:val="20"/>
                <w:szCs w:val="20"/>
              </w:rPr>
            </w:pPr>
          </w:p>
          <w:p w:rsidR="006D2FC0" w:rsidRPr="00CF1876" w:rsidRDefault="006D2FC0" w:rsidP="003029E1">
            <w:pPr>
              <w:pStyle w:val="Normalunindented"/>
              <w:keepNext/>
              <w:spacing w:before="0" w:after="0" w:line="240" w:lineRule="auto"/>
              <w:jc w:val="center"/>
              <w:rPr>
                <w:sz w:val="20"/>
                <w:szCs w:val="20"/>
              </w:rPr>
            </w:pPr>
          </w:p>
        </w:tc>
        <w:tc>
          <w:tcPr>
            <w:tcW w:w="5387" w:type="dxa"/>
          </w:tcPr>
          <w:p w:rsidR="006D2FC0" w:rsidRPr="00CF1876" w:rsidRDefault="006D2FC0" w:rsidP="006D2FC0">
            <w:pPr>
              <w:pStyle w:val="af0"/>
              <w:rPr>
                <w:sz w:val="20"/>
                <w:szCs w:val="20"/>
              </w:rPr>
            </w:pPr>
          </w:p>
        </w:tc>
      </w:tr>
      <w:tr w:rsidR="006D2FC0" w:rsidTr="006D2FC0">
        <w:tc>
          <w:tcPr>
            <w:tcW w:w="5385" w:type="dxa"/>
          </w:tcPr>
          <w:p w:rsidR="006D2FC0" w:rsidRPr="00951826" w:rsidRDefault="006D2FC0" w:rsidP="006D2FC0">
            <w:pPr>
              <w:pStyle w:val="Normalunindented"/>
              <w:spacing w:before="0" w:after="0" w:line="240" w:lineRule="auto"/>
            </w:pPr>
          </w:p>
        </w:tc>
        <w:tc>
          <w:tcPr>
            <w:tcW w:w="5387" w:type="dxa"/>
          </w:tcPr>
          <w:p w:rsidR="006D2FC0" w:rsidRPr="00951826" w:rsidRDefault="006D2FC0" w:rsidP="006D2FC0">
            <w:pPr>
              <w:pStyle w:val="Normalunindented"/>
              <w:spacing w:before="0" w:after="0" w:line="240" w:lineRule="auto"/>
            </w:pPr>
          </w:p>
        </w:tc>
      </w:tr>
    </w:tbl>
    <w:p w:rsidR="00BB2ADA" w:rsidRDefault="00BB2ADA" w:rsidP="00CE044D">
      <w:pPr>
        <w:ind w:right="371"/>
        <w:rPr>
          <w:sz w:val="20"/>
          <w:szCs w:val="20"/>
        </w:rPr>
      </w:pPr>
    </w:p>
    <w:p w:rsidR="00CE044D" w:rsidRDefault="00CE044D" w:rsidP="00CE044D">
      <w:pPr>
        <w:ind w:right="371"/>
        <w:rPr>
          <w:sz w:val="20"/>
          <w:szCs w:val="20"/>
        </w:rPr>
      </w:pPr>
    </w:p>
    <w:p w:rsidR="00CE044D" w:rsidRDefault="00CE044D" w:rsidP="00CE044D">
      <w:pPr>
        <w:ind w:right="371"/>
        <w:rPr>
          <w:sz w:val="20"/>
          <w:szCs w:val="20"/>
        </w:rPr>
      </w:pPr>
    </w:p>
    <w:p w:rsidR="00CE044D" w:rsidRDefault="00CE044D" w:rsidP="00CE044D">
      <w:pPr>
        <w:ind w:right="371"/>
        <w:rPr>
          <w:sz w:val="20"/>
          <w:szCs w:val="20"/>
        </w:rPr>
      </w:pPr>
    </w:p>
    <w:p w:rsidR="00CE044D" w:rsidRDefault="00CE044D" w:rsidP="00CE044D">
      <w:pPr>
        <w:ind w:right="371"/>
        <w:rPr>
          <w:sz w:val="20"/>
          <w:szCs w:val="20"/>
        </w:rPr>
      </w:pPr>
    </w:p>
    <w:p w:rsidR="00CE044D" w:rsidRDefault="00CE044D" w:rsidP="00CE044D">
      <w:pPr>
        <w:ind w:right="371"/>
        <w:rPr>
          <w:sz w:val="20"/>
          <w:szCs w:val="20"/>
        </w:rPr>
      </w:pPr>
    </w:p>
    <w:p w:rsidR="00B61881" w:rsidRDefault="00B61881" w:rsidP="00CE044D">
      <w:pPr>
        <w:ind w:right="371"/>
        <w:rPr>
          <w:sz w:val="20"/>
          <w:szCs w:val="20"/>
        </w:rPr>
      </w:pPr>
    </w:p>
    <w:p w:rsidR="00CE044D" w:rsidRDefault="00CE044D" w:rsidP="00CE044D">
      <w:pPr>
        <w:ind w:right="371"/>
        <w:rPr>
          <w:sz w:val="20"/>
          <w:szCs w:val="20"/>
        </w:rPr>
      </w:pPr>
    </w:p>
    <w:p w:rsidR="00F27E95" w:rsidRDefault="00F27E95" w:rsidP="00CE044D">
      <w:pPr>
        <w:ind w:right="371"/>
        <w:rPr>
          <w:sz w:val="20"/>
          <w:szCs w:val="20"/>
        </w:rPr>
      </w:pPr>
    </w:p>
    <w:p w:rsidR="00F27E95" w:rsidRDefault="00F27E95" w:rsidP="00CE044D">
      <w:pPr>
        <w:ind w:right="371"/>
        <w:rPr>
          <w:sz w:val="20"/>
          <w:szCs w:val="20"/>
        </w:rPr>
      </w:pPr>
    </w:p>
    <w:p w:rsidR="00F27E95" w:rsidRDefault="00F27E95" w:rsidP="00CE044D">
      <w:pPr>
        <w:ind w:right="371"/>
        <w:rPr>
          <w:sz w:val="20"/>
          <w:szCs w:val="20"/>
        </w:rPr>
      </w:pPr>
    </w:p>
    <w:p w:rsidR="00F27E95" w:rsidRDefault="00F27E95" w:rsidP="00CE044D">
      <w:pPr>
        <w:ind w:right="371"/>
        <w:rPr>
          <w:sz w:val="20"/>
          <w:szCs w:val="20"/>
        </w:rPr>
      </w:pPr>
    </w:p>
    <w:p w:rsidR="00EA2DD8" w:rsidRDefault="00EA2DD8" w:rsidP="001248DF">
      <w:pPr>
        <w:overflowPunct w:val="0"/>
        <w:spacing w:before="70"/>
        <w:ind w:left="3930" w:right="344"/>
        <w:jc w:val="right"/>
        <w:rPr>
          <w:rFonts w:eastAsia="SimSun" w:cstheme="minorBidi"/>
          <w:sz w:val="20"/>
          <w:szCs w:val="20"/>
        </w:rPr>
      </w:pPr>
    </w:p>
    <w:p w:rsidR="001248DF" w:rsidRDefault="001248DF" w:rsidP="001248DF">
      <w:pPr>
        <w:overflowPunct w:val="0"/>
        <w:spacing w:before="70"/>
        <w:ind w:left="3930" w:right="344"/>
        <w:jc w:val="right"/>
        <w:rPr>
          <w:rFonts w:eastAsia="SimSun" w:cstheme="minorBidi"/>
          <w:sz w:val="20"/>
          <w:szCs w:val="20"/>
        </w:rPr>
      </w:pPr>
      <w:r>
        <w:rPr>
          <w:rFonts w:eastAsia="SimSun" w:cstheme="minorBidi"/>
          <w:sz w:val="20"/>
          <w:szCs w:val="20"/>
        </w:rPr>
        <w:lastRenderedPageBreak/>
        <w:t>Приложение</w:t>
      </w:r>
      <w:r w:rsidR="00DA150A">
        <w:rPr>
          <w:rFonts w:eastAsia="SimSun" w:cstheme="minorBidi"/>
          <w:sz w:val="20"/>
          <w:szCs w:val="20"/>
        </w:rPr>
        <w:t xml:space="preserve"> №</w:t>
      </w:r>
      <w:r>
        <w:rPr>
          <w:rFonts w:eastAsia="SimSun" w:cstheme="minorBidi"/>
          <w:sz w:val="20"/>
          <w:szCs w:val="20"/>
        </w:rPr>
        <w:t xml:space="preserve"> 2 к Агентскому договору</w:t>
      </w:r>
    </w:p>
    <w:p w:rsidR="001248DF" w:rsidRDefault="001248DF" w:rsidP="001248DF">
      <w:pPr>
        <w:overflowPunct w:val="0"/>
        <w:ind w:left="4362" w:right="344" w:firstLine="6"/>
        <w:jc w:val="right"/>
        <w:rPr>
          <w:rFonts w:eastAsia="SimSun" w:cstheme="minorBidi"/>
          <w:sz w:val="20"/>
          <w:szCs w:val="20"/>
        </w:rPr>
      </w:pPr>
      <w:r>
        <w:rPr>
          <w:rFonts w:eastAsia="SimSun" w:cstheme="minorBidi"/>
          <w:sz w:val="20"/>
          <w:szCs w:val="20"/>
        </w:rPr>
        <w:t>по информированию и привлечению физических лиц (клиентов), выразивших потребность в консультации и/или представительстве в делах о банкротстве гражданина</w:t>
      </w:r>
    </w:p>
    <w:p w:rsidR="001248DF" w:rsidRDefault="001248DF" w:rsidP="001248DF">
      <w:pPr>
        <w:tabs>
          <w:tab w:val="left" w:pos="4567"/>
          <w:tab w:val="left" w:pos="5960"/>
          <w:tab w:val="left" w:pos="7723"/>
        </w:tabs>
        <w:overflowPunct w:val="0"/>
        <w:spacing w:before="2"/>
        <w:ind w:left="3930" w:right="344"/>
        <w:jc w:val="right"/>
        <w:rPr>
          <w:rFonts w:eastAsia="SimSun" w:cstheme="minorBidi"/>
          <w:w w:val="99"/>
          <w:sz w:val="20"/>
          <w:szCs w:val="20"/>
        </w:rPr>
      </w:pPr>
      <w:r>
        <w:rPr>
          <w:rFonts w:eastAsia="SimSun" w:cstheme="minorBidi"/>
          <w:sz w:val="20"/>
          <w:szCs w:val="20"/>
        </w:rPr>
        <w:t>от</w:t>
      </w:r>
      <w:r>
        <w:rPr>
          <w:rFonts w:eastAsia="SimSun" w:cstheme="minorBidi"/>
          <w:spacing w:val="-1"/>
          <w:sz w:val="20"/>
          <w:szCs w:val="20"/>
        </w:rPr>
        <w:t xml:space="preserve"> </w:t>
      </w:r>
      <w:r>
        <w:rPr>
          <w:rFonts w:eastAsia="SimSun" w:cstheme="minorBidi"/>
          <w:sz w:val="20"/>
          <w:szCs w:val="20"/>
        </w:rPr>
        <w:t>«</w:t>
      </w:r>
      <w:r>
        <w:rPr>
          <w:rFonts w:eastAsia="SimSun" w:cstheme="minorBidi"/>
          <w:sz w:val="20"/>
          <w:szCs w:val="20"/>
          <w:u w:val="single"/>
        </w:rPr>
        <w:tab/>
      </w:r>
      <w:r>
        <w:rPr>
          <w:rFonts w:eastAsia="SimSun" w:cstheme="minorBidi"/>
          <w:sz w:val="20"/>
          <w:szCs w:val="20"/>
        </w:rPr>
        <w:t>»</w:t>
      </w:r>
      <w:r>
        <w:rPr>
          <w:rFonts w:eastAsia="SimSun" w:cstheme="minorBidi"/>
          <w:sz w:val="20"/>
          <w:szCs w:val="20"/>
          <w:u w:val="single"/>
        </w:rPr>
        <w:tab/>
      </w:r>
      <w:r>
        <w:rPr>
          <w:rFonts w:eastAsia="SimSun" w:cstheme="minorBidi"/>
          <w:sz w:val="20"/>
          <w:szCs w:val="20"/>
        </w:rPr>
        <w:t>2025 года</w:t>
      </w:r>
      <w:r>
        <w:rPr>
          <w:rFonts w:eastAsia="SimSun" w:cstheme="minorBidi"/>
          <w:spacing w:val="-7"/>
          <w:sz w:val="20"/>
          <w:szCs w:val="20"/>
        </w:rPr>
        <w:t xml:space="preserve"> </w:t>
      </w:r>
      <w:r>
        <w:rPr>
          <w:rFonts w:eastAsia="SimSun" w:cstheme="minorBidi"/>
          <w:sz w:val="20"/>
          <w:szCs w:val="20"/>
        </w:rPr>
        <w:t>№</w:t>
      </w:r>
      <w:r>
        <w:rPr>
          <w:rFonts w:eastAsia="SimSun" w:cstheme="minorBidi"/>
          <w:spacing w:val="-1"/>
          <w:sz w:val="20"/>
          <w:szCs w:val="20"/>
        </w:rPr>
        <w:t xml:space="preserve"> </w:t>
      </w:r>
      <w:r>
        <w:rPr>
          <w:rFonts w:eastAsia="SimSun" w:cstheme="minorBidi"/>
          <w:w w:val="99"/>
          <w:sz w:val="20"/>
          <w:szCs w:val="20"/>
          <w:u w:val="single"/>
        </w:rPr>
        <w:t xml:space="preserve"> </w:t>
      </w:r>
      <w:r>
        <w:rPr>
          <w:rFonts w:eastAsia="SimSun" w:cstheme="minorBidi"/>
          <w:sz w:val="20"/>
          <w:szCs w:val="20"/>
          <w:u w:val="single"/>
        </w:rPr>
        <w:tab/>
      </w:r>
    </w:p>
    <w:p w:rsidR="001248DF" w:rsidRDefault="001248DF" w:rsidP="001248DF">
      <w:pPr>
        <w:pStyle w:val="a4"/>
        <w:overflowPunct w:val="0"/>
        <w:spacing w:before="91"/>
        <w:ind w:left="4111" w:right="465"/>
        <w:jc w:val="center"/>
        <w:rPr>
          <w:sz w:val="20"/>
          <w:szCs w:val="20"/>
        </w:rPr>
      </w:pPr>
    </w:p>
    <w:p w:rsidR="001248DF" w:rsidRDefault="0029427D" w:rsidP="001248DF">
      <w:pPr>
        <w:pStyle w:val="a4"/>
        <w:overflowPunct w:val="0"/>
        <w:spacing w:before="91"/>
        <w:ind w:left="142"/>
        <w:jc w:val="center"/>
        <w:rPr>
          <w:b/>
          <w:spacing w:val="1"/>
          <w:sz w:val="22"/>
          <w:szCs w:val="22"/>
        </w:rPr>
      </w:pPr>
      <w:r>
        <w:rPr>
          <w:b/>
          <w:sz w:val="22"/>
          <w:szCs w:val="22"/>
        </w:rPr>
        <w:t>Форма реестра привлеченных Агентом клиентов, воспользовавшихся услугами Принципала</w:t>
      </w:r>
    </w:p>
    <w:p w:rsidR="001248DF" w:rsidRPr="00BE749A" w:rsidRDefault="001248DF" w:rsidP="001248DF">
      <w:pPr>
        <w:pStyle w:val="a4"/>
        <w:overflowPunct w:val="0"/>
        <w:spacing w:before="91"/>
        <w:ind w:left="142"/>
        <w:jc w:val="center"/>
        <w:rPr>
          <w:b/>
          <w:sz w:val="22"/>
          <w:szCs w:val="22"/>
        </w:rPr>
      </w:pPr>
    </w:p>
    <w:p w:rsidR="0029427D" w:rsidRDefault="0029427D" w:rsidP="0029427D">
      <w:pPr>
        <w:pStyle w:val="a4"/>
        <w:overflowPunct w:val="0"/>
        <w:spacing w:before="7"/>
        <w:ind w:left="142"/>
        <w:jc w:val="center"/>
        <w:rPr>
          <w:sz w:val="20"/>
          <w:szCs w:val="20"/>
        </w:rPr>
      </w:pPr>
      <w:r>
        <w:rPr>
          <w:sz w:val="20"/>
          <w:szCs w:val="20"/>
        </w:rPr>
        <w:t xml:space="preserve">Реестр </w:t>
      </w:r>
      <w:r w:rsidR="001248DF">
        <w:rPr>
          <w:sz w:val="20"/>
          <w:szCs w:val="20"/>
        </w:rPr>
        <w:t xml:space="preserve">привлеченных </w:t>
      </w:r>
      <w:r w:rsidR="001248DF" w:rsidRPr="0065243C">
        <w:rPr>
          <w:sz w:val="20"/>
          <w:szCs w:val="20"/>
        </w:rPr>
        <w:t>Агентом клиентов, воспользовавшихся услугами оказываемыми (предоставляемыми)</w:t>
      </w:r>
    </w:p>
    <w:p w:rsidR="001248DF" w:rsidRPr="00BE749A" w:rsidRDefault="001248DF" w:rsidP="0029427D">
      <w:pPr>
        <w:pStyle w:val="a4"/>
        <w:overflowPunct w:val="0"/>
        <w:spacing w:before="7"/>
        <w:ind w:left="142"/>
        <w:jc w:val="center"/>
        <w:rPr>
          <w:sz w:val="20"/>
          <w:szCs w:val="20"/>
        </w:rPr>
      </w:pPr>
      <w:r w:rsidRPr="0065243C">
        <w:rPr>
          <w:sz w:val="20"/>
          <w:szCs w:val="20"/>
        </w:rPr>
        <w:t>Принципалом</w:t>
      </w:r>
      <w:r w:rsidR="0029427D">
        <w:rPr>
          <w:sz w:val="20"/>
          <w:szCs w:val="20"/>
        </w:rPr>
        <w:t xml:space="preserve"> за период с «___» _________20__года по «___» _________20__года</w:t>
      </w:r>
    </w:p>
    <w:p w:rsidR="001248DF" w:rsidRPr="00BE749A" w:rsidRDefault="001248DF" w:rsidP="001248DF">
      <w:pPr>
        <w:pStyle w:val="a4"/>
        <w:overflowPunct w:val="0"/>
        <w:ind w:left="142"/>
        <w:rPr>
          <w:sz w:val="20"/>
          <w:szCs w:val="20"/>
        </w:rPr>
      </w:pPr>
    </w:p>
    <w:p w:rsidR="001248DF" w:rsidRPr="0029427D" w:rsidRDefault="0029427D" w:rsidP="0029427D">
      <w:pPr>
        <w:tabs>
          <w:tab w:val="left" w:pos="981"/>
        </w:tabs>
        <w:overflowPunct w:val="0"/>
        <w:spacing w:before="1" w:after="5"/>
        <w:ind w:left="820"/>
        <w:rPr>
          <w:sz w:val="20"/>
          <w:szCs w:val="20"/>
        </w:rPr>
      </w:pPr>
      <w:r>
        <w:rPr>
          <w:sz w:val="20"/>
          <w:szCs w:val="20"/>
        </w:rPr>
        <w:t>1.</w:t>
      </w:r>
      <w:r w:rsidR="001248DF" w:rsidRPr="0029427D">
        <w:rPr>
          <w:sz w:val="20"/>
          <w:szCs w:val="20"/>
        </w:rPr>
        <w:t>Физические</w:t>
      </w:r>
      <w:r w:rsidR="001248DF" w:rsidRPr="0029427D">
        <w:rPr>
          <w:spacing w:val="-3"/>
          <w:sz w:val="20"/>
          <w:szCs w:val="20"/>
        </w:rPr>
        <w:t xml:space="preserve"> </w:t>
      </w:r>
      <w:r w:rsidR="001248DF" w:rsidRPr="0029427D">
        <w:rPr>
          <w:sz w:val="20"/>
          <w:szCs w:val="20"/>
        </w:rPr>
        <w:t>лица:</w:t>
      </w:r>
    </w:p>
    <w:tbl>
      <w:tblPr>
        <w:tblW w:w="8501" w:type="dxa"/>
        <w:jc w:val="center"/>
        <w:tblLayout w:type="fixed"/>
        <w:tblCellMar>
          <w:left w:w="5" w:type="dxa"/>
          <w:right w:w="5" w:type="dxa"/>
        </w:tblCellMar>
        <w:tblLook w:val="0000" w:firstRow="0" w:lastRow="0" w:firstColumn="0" w:lastColumn="0" w:noHBand="0" w:noVBand="0"/>
      </w:tblPr>
      <w:tblGrid>
        <w:gridCol w:w="421"/>
        <w:gridCol w:w="1275"/>
        <w:gridCol w:w="1560"/>
        <w:gridCol w:w="1844"/>
        <w:gridCol w:w="1558"/>
        <w:gridCol w:w="1843"/>
      </w:tblGrid>
      <w:tr w:rsidR="004F35D5" w:rsidRPr="00BE749A" w:rsidTr="004F35D5">
        <w:trPr>
          <w:trHeight w:val="966"/>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jc w:val="center"/>
              <w:rPr>
                <w:sz w:val="20"/>
                <w:szCs w:val="20"/>
              </w:rPr>
            </w:pPr>
            <w:r w:rsidRPr="00BE749A">
              <w:rPr>
                <w:sz w:val="20"/>
                <w:szCs w:val="20"/>
              </w:rPr>
              <w:t>№ п/п</w:t>
            </w:r>
          </w:p>
        </w:tc>
        <w:tc>
          <w:tcPr>
            <w:tcW w:w="1275" w:type="dxa"/>
            <w:tcBorders>
              <w:top w:val="single" w:sz="4" w:space="0" w:color="000000"/>
              <w:left w:val="single" w:sz="4" w:space="0" w:color="000000"/>
              <w:bottom w:val="single" w:sz="4" w:space="0" w:color="000000"/>
              <w:right w:val="single" w:sz="4" w:space="0" w:color="auto"/>
            </w:tcBorders>
            <w:vAlign w:val="center"/>
          </w:tcPr>
          <w:p w:rsidR="004F35D5" w:rsidRPr="00BE749A" w:rsidRDefault="004F35D5" w:rsidP="001248DF">
            <w:pPr>
              <w:pStyle w:val="TableParagraph"/>
              <w:overflowPunct w:val="0"/>
              <w:jc w:val="center"/>
              <w:rPr>
                <w:sz w:val="20"/>
                <w:szCs w:val="20"/>
              </w:rPr>
            </w:pPr>
            <w:r w:rsidRPr="00BE749A">
              <w:rPr>
                <w:sz w:val="20"/>
                <w:szCs w:val="20"/>
              </w:rPr>
              <w:t>Ф.И.О.</w:t>
            </w:r>
          </w:p>
        </w:tc>
        <w:tc>
          <w:tcPr>
            <w:tcW w:w="1560" w:type="dxa"/>
            <w:tcBorders>
              <w:top w:val="single" w:sz="4" w:space="0" w:color="000000"/>
              <w:left w:val="single" w:sz="4" w:space="0" w:color="auto"/>
              <w:bottom w:val="single" w:sz="4" w:space="0" w:color="000000"/>
              <w:right w:val="single" w:sz="4" w:space="0" w:color="000000"/>
            </w:tcBorders>
            <w:vAlign w:val="center"/>
          </w:tcPr>
          <w:p w:rsidR="004F35D5" w:rsidRPr="00BE749A" w:rsidRDefault="004F35D5" w:rsidP="001248DF">
            <w:pPr>
              <w:pStyle w:val="TableParagraph"/>
              <w:overflowPunct w:val="0"/>
              <w:jc w:val="center"/>
              <w:rPr>
                <w:sz w:val="20"/>
                <w:szCs w:val="20"/>
              </w:rPr>
            </w:pPr>
            <w:r>
              <w:rPr>
                <w:sz w:val="20"/>
                <w:szCs w:val="20"/>
              </w:rPr>
              <w:t>Наименование и реквизиты документа удостоверяющего личность</w:t>
            </w:r>
          </w:p>
        </w:tc>
        <w:tc>
          <w:tcPr>
            <w:tcW w:w="1844"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ind w:left="142" w:right="142"/>
              <w:jc w:val="center"/>
              <w:rPr>
                <w:sz w:val="20"/>
                <w:szCs w:val="20"/>
              </w:rPr>
            </w:pPr>
            <w:r w:rsidRPr="00BE749A">
              <w:rPr>
                <w:sz w:val="20"/>
                <w:szCs w:val="20"/>
              </w:rPr>
              <w:t>Дата подачи заявки</w:t>
            </w:r>
          </w:p>
        </w:tc>
        <w:tc>
          <w:tcPr>
            <w:tcW w:w="1558"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ind w:left="46" w:right="146"/>
              <w:jc w:val="center"/>
              <w:rPr>
                <w:sz w:val="20"/>
                <w:szCs w:val="20"/>
              </w:rPr>
            </w:pPr>
            <w:r w:rsidRPr="00BE749A">
              <w:rPr>
                <w:sz w:val="20"/>
                <w:szCs w:val="20"/>
              </w:rPr>
              <w:t>Наименование услуги</w:t>
            </w:r>
          </w:p>
        </w:tc>
        <w:tc>
          <w:tcPr>
            <w:tcW w:w="1843"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4F35D5">
            <w:pPr>
              <w:pStyle w:val="TableParagraph"/>
              <w:overflowPunct w:val="0"/>
              <w:spacing w:line="235" w:lineRule="auto"/>
              <w:ind w:left="91" w:right="142"/>
              <w:jc w:val="center"/>
              <w:rPr>
                <w:sz w:val="20"/>
                <w:szCs w:val="20"/>
              </w:rPr>
            </w:pPr>
            <w:r>
              <w:rPr>
                <w:sz w:val="20"/>
                <w:szCs w:val="20"/>
              </w:rPr>
              <w:t xml:space="preserve">Дата заключения договора на оказание услуг </w:t>
            </w:r>
            <w:r w:rsidRPr="004F35D5">
              <w:rPr>
                <w:sz w:val="20"/>
                <w:szCs w:val="20"/>
              </w:rPr>
              <w:t>с Клиентом</w:t>
            </w:r>
            <w:r>
              <w:rPr>
                <w:sz w:val="21"/>
                <w:szCs w:val="21"/>
              </w:rPr>
              <w:t xml:space="preserve"> </w:t>
            </w:r>
          </w:p>
        </w:tc>
      </w:tr>
      <w:tr w:rsidR="004F35D5" w:rsidRPr="00BE749A" w:rsidTr="004F35D5">
        <w:trPr>
          <w:trHeight w:val="205"/>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spacing w:line="186" w:lineRule="exact"/>
              <w:ind w:left="142"/>
              <w:jc w:val="center"/>
              <w:rPr>
                <w:sz w:val="20"/>
                <w:szCs w:val="20"/>
              </w:rPr>
            </w:pPr>
            <w:r w:rsidRPr="00BE749A">
              <w:rPr>
                <w:sz w:val="20"/>
                <w:szCs w:val="20"/>
              </w:rPr>
              <w:t>1</w:t>
            </w:r>
          </w:p>
        </w:tc>
        <w:tc>
          <w:tcPr>
            <w:tcW w:w="1275" w:type="dxa"/>
            <w:tcBorders>
              <w:top w:val="single" w:sz="4" w:space="0" w:color="000000"/>
              <w:left w:val="single" w:sz="4" w:space="0" w:color="000000"/>
              <w:bottom w:val="single" w:sz="4" w:space="0" w:color="000000"/>
              <w:right w:val="single" w:sz="4" w:space="0" w:color="auto"/>
            </w:tcBorders>
            <w:vAlign w:val="center"/>
          </w:tcPr>
          <w:p w:rsidR="004F35D5" w:rsidRPr="00BE749A" w:rsidRDefault="004F35D5" w:rsidP="001248DF">
            <w:pPr>
              <w:pStyle w:val="TableParagraph"/>
              <w:overflowPunct w:val="0"/>
              <w:spacing w:line="186" w:lineRule="exact"/>
              <w:ind w:left="142"/>
              <w:jc w:val="center"/>
              <w:rPr>
                <w:sz w:val="20"/>
                <w:szCs w:val="20"/>
              </w:rPr>
            </w:pPr>
            <w:r w:rsidRPr="00BE749A">
              <w:rPr>
                <w:sz w:val="20"/>
                <w:szCs w:val="20"/>
              </w:rPr>
              <w:t>2</w:t>
            </w:r>
          </w:p>
        </w:tc>
        <w:tc>
          <w:tcPr>
            <w:tcW w:w="1560" w:type="dxa"/>
            <w:tcBorders>
              <w:top w:val="single" w:sz="4" w:space="0" w:color="000000"/>
              <w:left w:val="single" w:sz="4" w:space="0" w:color="auto"/>
              <w:bottom w:val="single" w:sz="4" w:space="0" w:color="000000"/>
              <w:right w:val="single" w:sz="4" w:space="0" w:color="000000"/>
            </w:tcBorders>
            <w:vAlign w:val="center"/>
          </w:tcPr>
          <w:p w:rsidR="004F35D5" w:rsidRPr="00BE749A" w:rsidRDefault="004F35D5" w:rsidP="0029427D">
            <w:pPr>
              <w:pStyle w:val="TableParagraph"/>
              <w:overflowPunct w:val="0"/>
              <w:spacing w:line="186" w:lineRule="exact"/>
              <w:jc w:val="center"/>
              <w:rPr>
                <w:sz w:val="20"/>
                <w:szCs w:val="20"/>
              </w:rPr>
            </w:pPr>
            <w:r>
              <w:rPr>
                <w:sz w:val="20"/>
                <w:szCs w:val="20"/>
              </w:rPr>
              <w:t>3</w:t>
            </w:r>
          </w:p>
        </w:tc>
        <w:tc>
          <w:tcPr>
            <w:tcW w:w="1844"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spacing w:line="186" w:lineRule="exact"/>
              <w:ind w:left="142"/>
              <w:jc w:val="center"/>
              <w:rPr>
                <w:sz w:val="20"/>
                <w:szCs w:val="20"/>
              </w:rPr>
            </w:pPr>
            <w:r>
              <w:rPr>
                <w:sz w:val="20"/>
                <w:szCs w:val="20"/>
              </w:rPr>
              <w:t>4</w:t>
            </w:r>
          </w:p>
        </w:tc>
        <w:tc>
          <w:tcPr>
            <w:tcW w:w="1558"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spacing w:line="186" w:lineRule="exact"/>
              <w:ind w:left="142"/>
              <w:jc w:val="center"/>
              <w:rPr>
                <w:sz w:val="20"/>
                <w:szCs w:val="20"/>
              </w:rPr>
            </w:pPr>
            <w:r>
              <w:rPr>
                <w:sz w:val="20"/>
                <w:szCs w:val="20"/>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spacing w:line="186" w:lineRule="exact"/>
              <w:ind w:left="142"/>
              <w:jc w:val="center"/>
              <w:rPr>
                <w:sz w:val="20"/>
                <w:szCs w:val="20"/>
              </w:rPr>
            </w:pPr>
            <w:r>
              <w:rPr>
                <w:sz w:val="20"/>
                <w:szCs w:val="20"/>
              </w:rPr>
              <w:t>6</w:t>
            </w:r>
          </w:p>
        </w:tc>
      </w:tr>
      <w:tr w:rsidR="004F35D5" w:rsidRPr="00BE749A" w:rsidTr="004F35D5">
        <w:trPr>
          <w:trHeight w:val="205"/>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spacing w:line="186" w:lineRule="exact"/>
              <w:ind w:left="142"/>
              <w:jc w:val="center"/>
              <w:rPr>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rsidR="004F35D5" w:rsidRPr="00BE749A" w:rsidRDefault="004F35D5" w:rsidP="001248DF">
            <w:pPr>
              <w:pStyle w:val="TableParagraph"/>
              <w:overflowPunct w:val="0"/>
              <w:spacing w:line="186" w:lineRule="exact"/>
              <w:ind w:left="142"/>
              <w:jc w:val="center"/>
              <w:rPr>
                <w:sz w:val="20"/>
                <w:szCs w:val="20"/>
              </w:rPr>
            </w:pPr>
          </w:p>
        </w:tc>
        <w:tc>
          <w:tcPr>
            <w:tcW w:w="1560" w:type="dxa"/>
            <w:tcBorders>
              <w:top w:val="single" w:sz="4" w:space="0" w:color="000000"/>
              <w:left w:val="single" w:sz="4" w:space="0" w:color="auto"/>
              <w:bottom w:val="single" w:sz="4" w:space="0" w:color="000000"/>
              <w:right w:val="single" w:sz="4" w:space="0" w:color="000000"/>
            </w:tcBorders>
            <w:vAlign w:val="center"/>
          </w:tcPr>
          <w:p w:rsidR="004F35D5" w:rsidRPr="00BE749A" w:rsidRDefault="004F35D5" w:rsidP="0029427D">
            <w:pPr>
              <w:pStyle w:val="TableParagraph"/>
              <w:overflowPunct w:val="0"/>
              <w:spacing w:line="186" w:lineRule="exact"/>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4F35D5" w:rsidRDefault="004F35D5" w:rsidP="001248DF">
            <w:pPr>
              <w:pStyle w:val="TableParagraph"/>
              <w:overflowPunct w:val="0"/>
              <w:spacing w:line="186" w:lineRule="exact"/>
              <w:ind w:left="142"/>
              <w:jc w:val="center"/>
              <w:rPr>
                <w:sz w:val="20"/>
                <w:szCs w:val="2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4F35D5" w:rsidRDefault="004F35D5" w:rsidP="001248DF">
            <w:pPr>
              <w:pStyle w:val="TableParagraph"/>
              <w:overflowPunct w:val="0"/>
              <w:spacing w:line="186" w:lineRule="exact"/>
              <w:ind w:left="142"/>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F35D5" w:rsidRDefault="004F35D5" w:rsidP="001248DF">
            <w:pPr>
              <w:pStyle w:val="TableParagraph"/>
              <w:overflowPunct w:val="0"/>
              <w:spacing w:line="186" w:lineRule="exact"/>
              <w:ind w:left="142"/>
              <w:jc w:val="center"/>
              <w:rPr>
                <w:sz w:val="20"/>
                <w:szCs w:val="20"/>
              </w:rPr>
            </w:pPr>
          </w:p>
        </w:tc>
      </w:tr>
      <w:tr w:rsidR="004F35D5" w:rsidRPr="00BE749A" w:rsidTr="004F35D5">
        <w:trPr>
          <w:trHeight w:val="242"/>
          <w:jc w:val="center"/>
        </w:trPr>
        <w:tc>
          <w:tcPr>
            <w:tcW w:w="8501" w:type="dxa"/>
            <w:gridSpan w:val="6"/>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ind w:left="142"/>
              <w:jc w:val="right"/>
              <w:rPr>
                <w:sz w:val="20"/>
                <w:szCs w:val="20"/>
              </w:rPr>
            </w:pPr>
          </w:p>
        </w:tc>
      </w:tr>
    </w:tbl>
    <w:p w:rsidR="001248DF" w:rsidRPr="00BE749A" w:rsidRDefault="001248DF" w:rsidP="001248DF">
      <w:pPr>
        <w:pStyle w:val="ae"/>
        <w:tabs>
          <w:tab w:val="left" w:pos="981"/>
        </w:tabs>
        <w:overflowPunct w:val="0"/>
        <w:ind w:left="142" w:firstLine="0"/>
        <w:jc w:val="left"/>
        <w:rPr>
          <w:sz w:val="20"/>
          <w:szCs w:val="20"/>
        </w:rPr>
      </w:pPr>
    </w:p>
    <w:p w:rsidR="001248DF" w:rsidRPr="0029427D" w:rsidRDefault="0029427D" w:rsidP="0029427D">
      <w:pPr>
        <w:tabs>
          <w:tab w:val="left" w:pos="981"/>
        </w:tabs>
        <w:overflowPunct w:val="0"/>
        <w:ind w:left="820"/>
        <w:rPr>
          <w:sz w:val="20"/>
          <w:szCs w:val="20"/>
        </w:rPr>
      </w:pPr>
      <w:r>
        <w:rPr>
          <w:sz w:val="20"/>
          <w:szCs w:val="20"/>
        </w:rPr>
        <w:t>2.</w:t>
      </w:r>
      <w:r w:rsidR="001248DF" w:rsidRPr="0029427D">
        <w:rPr>
          <w:sz w:val="20"/>
          <w:szCs w:val="20"/>
        </w:rPr>
        <w:t>Физические лица, имеющие статус индивидуального</w:t>
      </w:r>
      <w:r w:rsidR="001248DF" w:rsidRPr="0029427D">
        <w:rPr>
          <w:spacing w:val="-7"/>
          <w:sz w:val="20"/>
          <w:szCs w:val="20"/>
        </w:rPr>
        <w:t xml:space="preserve"> </w:t>
      </w:r>
      <w:r w:rsidR="001248DF" w:rsidRPr="0029427D">
        <w:rPr>
          <w:sz w:val="20"/>
          <w:szCs w:val="20"/>
        </w:rPr>
        <w:t>предпринимателя:</w:t>
      </w:r>
    </w:p>
    <w:tbl>
      <w:tblPr>
        <w:tblW w:w="8642" w:type="dxa"/>
        <w:jc w:val="center"/>
        <w:tblLayout w:type="fixed"/>
        <w:tblCellMar>
          <w:left w:w="5" w:type="dxa"/>
          <w:right w:w="7" w:type="dxa"/>
        </w:tblCellMar>
        <w:tblLook w:val="0000" w:firstRow="0" w:lastRow="0" w:firstColumn="0" w:lastColumn="0" w:noHBand="0" w:noVBand="0"/>
      </w:tblPr>
      <w:tblGrid>
        <w:gridCol w:w="553"/>
        <w:gridCol w:w="1285"/>
        <w:gridCol w:w="1559"/>
        <w:gridCol w:w="1701"/>
        <w:gridCol w:w="1560"/>
        <w:gridCol w:w="1984"/>
      </w:tblGrid>
      <w:tr w:rsidR="004F35D5" w:rsidRPr="00BE749A" w:rsidTr="004F35D5">
        <w:trPr>
          <w:trHeight w:val="964"/>
          <w:jc w:val="center"/>
        </w:trPr>
        <w:tc>
          <w:tcPr>
            <w:tcW w:w="553" w:type="dxa"/>
            <w:tcBorders>
              <w:top w:val="single" w:sz="4" w:space="0" w:color="000000"/>
              <w:left w:val="single" w:sz="4" w:space="0" w:color="000000"/>
              <w:bottom w:val="single" w:sz="4" w:space="0" w:color="000000"/>
              <w:right w:val="single" w:sz="6" w:space="0" w:color="000000"/>
            </w:tcBorders>
            <w:vAlign w:val="center"/>
          </w:tcPr>
          <w:p w:rsidR="004F35D5" w:rsidRPr="00BE749A" w:rsidRDefault="004F35D5" w:rsidP="001248DF">
            <w:pPr>
              <w:pStyle w:val="TableParagraph"/>
              <w:overflowPunct w:val="0"/>
              <w:jc w:val="center"/>
              <w:rPr>
                <w:sz w:val="20"/>
                <w:szCs w:val="20"/>
              </w:rPr>
            </w:pPr>
            <w:r w:rsidRPr="00BE749A">
              <w:rPr>
                <w:sz w:val="20"/>
                <w:szCs w:val="20"/>
              </w:rPr>
              <w:t>№</w:t>
            </w:r>
          </w:p>
          <w:p w:rsidR="004F35D5" w:rsidRPr="00BE749A" w:rsidRDefault="004F35D5" w:rsidP="001248DF">
            <w:pPr>
              <w:pStyle w:val="TableParagraph"/>
              <w:overflowPunct w:val="0"/>
              <w:jc w:val="center"/>
              <w:rPr>
                <w:sz w:val="20"/>
                <w:szCs w:val="20"/>
              </w:rPr>
            </w:pPr>
            <w:r w:rsidRPr="00BE749A">
              <w:rPr>
                <w:sz w:val="20"/>
                <w:szCs w:val="20"/>
              </w:rPr>
              <w:t>п/п</w:t>
            </w:r>
          </w:p>
        </w:tc>
        <w:tc>
          <w:tcPr>
            <w:tcW w:w="1285" w:type="dxa"/>
            <w:tcBorders>
              <w:top w:val="single" w:sz="4" w:space="0" w:color="000000"/>
              <w:left w:val="single" w:sz="6" w:space="0" w:color="000000"/>
              <w:bottom w:val="single" w:sz="4" w:space="0" w:color="000000"/>
              <w:right w:val="single" w:sz="4" w:space="0" w:color="000000"/>
            </w:tcBorders>
            <w:vAlign w:val="center"/>
          </w:tcPr>
          <w:p w:rsidR="004F35D5" w:rsidRPr="00BE749A" w:rsidRDefault="004F35D5" w:rsidP="001248DF">
            <w:pPr>
              <w:pStyle w:val="TableParagraph"/>
              <w:overflowPunct w:val="0"/>
              <w:spacing w:line="241" w:lineRule="exact"/>
              <w:ind w:left="142" w:right="83"/>
              <w:jc w:val="center"/>
              <w:rPr>
                <w:sz w:val="20"/>
                <w:szCs w:val="20"/>
              </w:rPr>
            </w:pPr>
            <w:r w:rsidRPr="00BE749A">
              <w:rPr>
                <w:sz w:val="20"/>
                <w:szCs w:val="20"/>
              </w:rPr>
              <w:t>Ф.И.О. Индивидуального предпринимателя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spacing w:line="241" w:lineRule="exact"/>
              <w:jc w:val="center"/>
              <w:rPr>
                <w:sz w:val="20"/>
                <w:szCs w:val="20"/>
              </w:rPr>
            </w:pPr>
            <w:r w:rsidRPr="00BE749A">
              <w:rPr>
                <w:sz w:val="20"/>
                <w:szCs w:val="20"/>
              </w:rPr>
              <w:t>ЕГРИП Индивидуального предпринимателя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ind w:left="130" w:right="154"/>
              <w:jc w:val="center"/>
              <w:rPr>
                <w:sz w:val="20"/>
                <w:szCs w:val="20"/>
              </w:rPr>
            </w:pPr>
            <w:r w:rsidRPr="00BE749A">
              <w:rPr>
                <w:sz w:val="20"/>
                <w:szCs w:val="20"/>
              </w:rPr>
              <w:t>Дата подачи заявки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4F35D5" w:rsidRPr="00BE749A" w:rsidRDefault="004F35D5" w:rsidP="001248DF">
            <w:pPr>
              <w:pStyle w:val="TableParagraph"/>
              <w:overflowPunct w:val="0"/>
              <w:jc w:val="center"/>
              <w:rPr>
                <w:sz w:val="20"/>
                <w:szCs w:val="20"/>
              </w:rPr>
            </w:pPr>
            <w:r w:rsidRPr="00BE749A">
              <w:rPr>
                <w:sz w:val="20"/>
                <w:szCs w:val="20"/>
              </w:rPr>
              <w:t>Наименование услуги</w:t>
            </w:r>
          </w:p>
        </w:tc>
        <w:tc>
          <w:tcPr>
            <w:tcW w:w="1984" w:type="dxa"/>
            <w:tcBorders>
              <w:top w:val="single" w:sz="4" w:space="0" w:color="000000"/>
              <w:left w:val="single" w:sz="4" w:space="0" w:color="000000"/>
              <w:bottom w:val="single" w:sz="4" w:space="0" w:color="000000"/>
              <w:right w:val="single" w:sz="4" w:space="0" w:color="000000"/>
            </w:tcBorders>
          </w:tcPr>
          <w:p w:rsidR="004F35D5" w:rsidRPr="00815660" w:rsidRDefault="004F35D5" w:rsidP="001248DF">
            <w:pPr>
              <w:jc w:val="center"/>
              <w:rPr>
                <w:sz w:val="20"/>
                <w:szCs w:val="20"/>
              </w:rPr>
            </w:pPr>
            <w:r w:rsidRPr="004F35D5">
              <w:rPr>
                <w:sz w:val="20"/>
                <w:szCs w:val="20"/>
              </w:rPr>
              <w:t>Дата заключения договора на оказание услуг с Клиентом</w:t>
            </w:r>
          </w:p>
        </w:tc>
      </w:tr>
      <w:tr w:rsidR="004F35D5" w:rsidRPr="00BE749A" w:rsidTr="004F35D5">
        <w:trPr>
          <w:trHeight w:val="208"/>
          <w:jc w:val="center"/>
        </w:trPr>
        <w:tc>
          <w:tcPr>
            <w:tcW w:w="553" w:type="dxa"/>
            <w:tcBorders>
              <w:top w:val="single" w:sz="4" w:space="0" w:color="000000"/>
              <w:left w:val="single" w:sz="4" w:space="0" w:color="000000"/>
              <w:bottom w:val="single" w:sz="4" w:space="0" w:color="000000"/>
              <w:right w:val="single" w:sz="6" w:space="0" w:color="000000"/>
            </w:tcBorders>
          </w:tcPr>
          <w:p w:rsidR="004F35D5" w:rsidRPr="00BE749A" w:rsidRDefault="004F35D5" w:rsidP="001248DF">
            <w:pPr>
              <w:pStyle w:val="TableParagraph"/>
              <w:overflowPunct w:val="0"/>
              <w:spacing w:line="188" w:lineRule="exact"/>
              <w:ind w:left="142"/>
              <w:jc w:val="center"/>
              <w:rPr>
                <w:sz w:val="20"/>
                <w:szCs w:val="20"/>
              </w:rPr>
            </w:pPr>
            <w:r>
              <w:rPr>
                <w:sz w:val="20"/>
                <w:szCs w:val="20"/>
              </w:rPr>
              <w:t>1</w:t>
            </w:r>
          </w:p>
        </w:tc>
        <w:tc>
          <w:tcPr>
            <w:tcW w:w="1285" w:type="dxa"/>
            <w:tcBorders>
              <w:top w:val="single" w:sz="4" w:space="0" w:color="000000"/>
              <w:left w:val="single" w:sz="6" w:space="0" w:color="000000"/>
              <w:bottom w:val="single" w:sz="4" w:space="0" w:color="000000"/>
              <w:right w:val="single" w:sz="4" w:space="0" w:color="000000"/>
            </w:tcBorders>
          </w:tcPr>
          <w:p w:rsidR="004F35D5" w:rsidRPr="00BE749A" w:rsidRDefault="004F35D5" w:rsidP="001248DF">
            <w:pPr>
              <w:pStyle w:val="TableParagraph"/>
              <w:overflowPunct w:val="0"/>
              <w:spacing w:line="188" w:lineRule="exact"/>
              <w:ind w:left="142"/>
              <w:jc w:val="center"/>
              <w:rPr>
                <w:sz w:val="20"/>
                <w:szCs w:val="20"/>
              </w:rPr>
            </w:pPr>
            <w:r w:rsidRPr="00BE749A">
              <w:rPr>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spacing w:line="188" w:lineRule="exact"/>
              <w:ind w:left="142"/>
              <w:jc w:val="center"/>
              <w:rPr>
                <w:sz w:val="20"/>
                <w:szCs w:val="20"/>
              </w:rPr>
            </w:pPr>
            <w:r w:rsidRPr="00BE749A">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spacing w:line="188" w:lineRule="exact"/>
              <w:ind w:left="142"/>
              <w:jc w:val="center"/>
              <w:rPr>
                <w:sz w:val="20"/>
                <w:szCs w:val="20"/>
              </w:rPr>
            </w:pPr>
            <w:r w:rsidRPr="00BE749A">
              <w:rPr>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spacing w:line="188" w:lineRule="exact"/>
              <w:ind w:left="142"/>
              <w:jc w:val="center"/>
              <w:rPr>
                <w:sz w:val="20"/>
                <w:szCs w:val="20"/>
              </w:rPr>
            </w:pPr>
            <w:r w:rsidRPr="00BE749A">
              <w:rPr>
                <w:sz w:val="20"/>
                <w:szCs w:val="20"/>
              </w:rPr>
              <w:t>5</w:t>
            </w:r>
          </w:p>
        </w:tc>
        <w:tc>
          <w:tcPr>
            <w:tcW w:w="1984"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spacing w:line="188" w:lineRule="exact"/>
              <w:ind w:left="142"/>
              <w:jc w:val="center"/>
              <w:rPr>
                <w:sz w:val="20"/>
                <w:szCs w:val="20"/>
              </w:rPr>
            </w:pPr>
            <w:r>
              <w:rPr>
                <w:sz w:val="20"/>
                <w:szCs w:val="20"/>
              </w:rPr>
              <w:t>6</w:t>
            </w:r>
          </w:p>
        </w:tc>
      </w:tr>
      <w:tr w:rsidR="004F35D5" w:rsidRPr="00BE749A" w:rsidTr="004F35D5">
        <w:trPr>
          <w:trHeight w:val="241"/>
          <w:jc w:val="center"/>
        </w:trPr>
        <w:tc>
          <w:tcPr>
            <w:tcW w:w="553" w:type="dxa"/>
            <w:tcBorders>
              <w:top w:val="single" w:sz="4" w:space="0" w:color="000000"/>
              <w:left w:val="single" w:sz="4" w:space="0" w:color="000000"/>
              <w:bottom w:val="single" w:sz="4" w:space="0" w:color="000000"/>
              <w:right w:val="single" w:sz="6" w:space="0" w:color="000000"/>
            </w:tcBorders>
          </w:tcPr>
          <w:p w:rsidR="004F35D5" w:rsidRPr="00BE749A" w:rsidRDefault="004F35D5" w:rsidP="001248DF">
            <w:pPr>
              <w:pStyle w:val="TableParagraph"/>
              <w:overflowPunct w:val="0"/>
              <w:ind w:left="142"/>
              <w:rPr>
                <w:sz w:val="20"/>
                <w:szCs w:val="20"/>
              </w:rPr>
            </w:pPr>
          </w:p>
        </w:tc>
        <w:tc>
          <w:tcPr>
            <w:tcW w:w="1285" w:type="dxa"/>
            <w:tcBorders>
              <w:top w:val="single" w:sz="4" w:space="0" w:color="000000"/>
              <w:left w:val="single" w:sz="6" w:space="0" w:color="000000"/>
              <w:bottom w:val="single" w:sz="4" w:space="0" w:color="000000"/>
              <w:right w:val="single" w:sz="4" w:space="0" w:color="000000"/>
            </w:tcBorders>
          </w:tcPr>
          <w:p w:rsidR="004F35D5" w:rsidRPr="00BE749A" w:rsidRDefault="004F35D5" w:rsidP="001248DF">
            <w:pPr>
              <w:pStyle w:val="TableParagraph"/>
              <w:overflowPunct w:val="0"/>
              <w:ind w:left="142"/>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ind w:left="142"/>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ind w:left="142"/>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ind w:left="142"/>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ind w:left="142"/>
              <w:rPr>
                <w:sz w:val="20"/>
                <w:szCs w:val="20"/>
              </w:rPr>
            </w:pPr>
          </w:p>
        </w:tc>
      </w:tr>
      <w:tr w:rsidR="004F35D5" w:rsidRPr="00BE749A" w:rsidTr="004F35D5">
        <w:trPr>
          <w:trHeight w:val="239"/>
          <w:jc w:val="center"/>
        </w:trPr>
        <w:tc>
          <w:tcPr>
            <w:tcW w:w="8642" w:type="dxa"/>
            <w:gridSpan w:val="6"/>
            <w:tcBorders>
              <w:top w:val="single" w:sz="4" w:space="0" w:color="000000"/>
              <w:left w:val="single" w:sz="4" w:space="0" w:color="000000"/>
              <w:bottom w:val="single" w:sz="4" w:space="0" w:color="000000"/>
              <w:right w:val="single" w:sz="4" w:space="0" w:color="000000"/>
            </w:tcBorders>
          </w:tcPr>
          <w:p w:rsidR="004F35D5" w:rsidRPr="00BE749A" w:rsidRDefault="004F35D5" w:rsidP="001248DF">
            <w:pPr>
              <w:pStyle w:val="TableParagraph"/>
              <w:overflowPunct w:val="0"/>
              <w:ind w:left="142"/>
              <w:rPr>
                <w:sz w:val="20"/>
                <w:szCs w:val="20"/>
              </w:rPr>
            </w:pPr>
          </w:p>
        </w:tc>
      </w:tr>
    </w:tbl>
    <w:p w:rsidR="001248DF" w:rsidRDefault="001248DF" w:rsidP="001248DF">
      <w:pPr>
        <w:pStyle w:val="a4"/>
        <w:tabs>
          <w:tab w:val="left" w:pos="11792"/>
          <w:tab w:val="left" w:pos="13890"/>
        </w:tabs>
        <w:overflowPunct w:val="0"/>
        <w:ind w:firstLine="709"/>
        <w:jc w:val="both"/>
        <w:rPr>
          <w:sz w:val="20"/>
          <w:szCs w:val="20"/>
        </w:rPr>
      </w:pPr>
    </w:p>
    <w:p w:rsidR="001248DF" w:rsidRPr="00BE749A" w:rsidRDefault="001248DF" w:rsidP="001248DF">
      <w:pPr>
        <w:pStyle w:val="a4"/>
        <w:tabs>
          <w:tab w:val="left" w:pos="11792"/>
          <w:tab w:val="left" w:pos="13890"/>
        </w:tabs>
        <w:overflowPunct w:val="0"/>
        <w:ind w:firstLine="709"/>
        <w:jc w:val="both"/>
        <w:rPr>
          <w:sz w:val="20"/>
          <w:szCs w:val="20"/>
        </w:rPr>
      </w:pPr>
      <w:r w:rsidRPr="00BE749A">
        <w:rPr>
          <w:sz w:val="20"/>
          <w:szCs w:val="20"/>
        </w:rPr>
        <w:t xml:space="preserve">Настоящий </w:t>
      </w:r>
      <w:r w:rsidR="00365981">
        <w:rPr>
          <w:sz w:val="20"/>
          <w:szCs w:val="20"/>
        </w:rPr>
        <w:t>реестр</w:t>
      </w:r>
      <w:r w:rsidRPr="00BE749A">
        <w:rPr>
          <w:sz w:val="20"/>
          <w:szCs w:val="20"/>
        </w:rPr>
        <w:t xml:space="preserve"> составлен Принципалом во исполнение Агентского договора по информированию и привлечению физических лиц (клиентов), выразивших</w:t>
      </w:r>
      <w:r w:rsidRPr="00BE749A">
        <w:rPr>
          <w:spacing w:val="35"/>
          <w:sz w:val="20"/>
          <w:szCs w:val="20"/>
        </w:rPr>
        <w:t xml:space="preserve"> </w:t>
      </w:r>
      <w:r w:rsidRPr="00BE749A">
        <w:rPr>
          <w:sz w:val="20"/>
          <w:szCs w:val="20"/>
        </w:rPr>
        <w:t>потребность</w:t>
      </w:r>
      <w:r w:rsidRPr="00BE749A">
        <w:rPr>
          <w:spacing w:val="34"/>
          <w:sz w:val="20"/>
          <w:szCs w:val="20"/>
        </w:rPr>
        <w:t xml:space="preserve"> </w:t>
      </w:r>
      <w:r w:rsidRPr="00BE749A">
        <w:rPr>
          <w:sz w:val="20"/>
          <w:szCs w:val="20"/>
        </w:rPr>
        <w:t>в</w:t>
      </w:r>
      <w:r w:rsidRPr="00BE749A">
        <w:rPr>
          <w:spacing w:val="36"/>
          <w:sz w:val="20"/>
          <w:szCs w:val="20"/>
        </w:rPr>
        <w:t xml:space="preserve"> </w:t>
      </w:r>
      <w:r w:rsidRPr="00BE749A">
        <w:rPr>
          <w:sz w:val="20"/>
          <w:szCs w:val="20"/>
        </w:rPr>
        <w:t>консультации</w:t>
      </w:r>
      <w:r w:rsidRPr="00BE749A">
        <w:rPr>
          <w:spacing w:val="33"/>
          <w:sz w:val="20"/>
          <w:szCs w:val="20"/>
        </w:rPr>
        <w:t xml:space="preserve"> </w:t>
      </w:r>
      <w:r w:rsidRPr="00BE749A">
        <w:rPr>
          <w:sz w:val="20"/>
          <w:szCs w:val="20"/>
        </w:rPr>
        <w:t>и/или</w:t>
      </w:r>
      <w:r w:rsidRPr="00BE749A">
        <w:rPr>
          <w:spacing w:val="37"/>
          <w:sz w:val="20"/>
          <w:szCs w:val="20"/>
        </w:rPr>
        <w:t xml:space="preserve"> </w:t>
      </w:r>
      <w:r w:rsidRPr="00BE749A">
        <w:rPr>
          <w:sz w:val="20"/>
          <w:szCs w:val="20"/>
        </w:rPr>
        <w:t>представительстве</w:t>
      </w:r>
      <w:r w:rsidRPr="00BE749A">
        <w:rPr>
          <w:spacing w:val="34"/>
          <w:sz w:val="20"/>
          <w:szCs w:val="20"/>
        </w:rPr>
        <w:t xml:space="preserve"> </w:t>
      </w:r>
      <w:r w:rsidRPr="00BE749A">
        <w:rPr>
          <w:sz w:val="20"/>
          <w:szCs w:val="20"/>
        </w:rPr>
        <w:t>в</w:t>
      </w:r>
      <w:r w:rsidRPr="00BE749A">
        <w:rPr>
          <w:spacing w:val="33"/>
          <w:sz w:val="20"/>
          <w:szCs w:val="20"/>
        </w:rPr>
        <w:t xml:space="preserve"> </w:t>
      </w:r>
      <w:r w:rsidRPr="00BE749A">
        <w:rPr>
          <w:sz w:val="20"/>
          <w:szCs w:val="20"/>
        </w:rPr>
        <w:t>делах</w:t>
      </w:r>
      <w:r w:rsidRPr="00BE749A">
        <w:rPr>
          <w:spacing w:val="34"/>
          <w:sz w:val="20"/>
          <w:szCs w:val="20"/>
        </w:rPr>
        <w:t xml:space="preserve"> </w:t>
      </w:r>
      <w:r w:rsidRPr="00BE749A">
        <w:rPr>
          <w:sz w:val="20"/>
          <w:szCs w:val="20"/>
        </w:rPr>
        <w:t>о</w:t>
      </w:r>
      <w:r w:rsidRPr="00BE749A">
        <w:rPr>
          <w:spacing w:val="37"/>
          <w:sz w:val="20"/>
          <w:szCs w:val="20"/>
        </w:rPr>
        <w:t xml:space="preserve"> </w:t>
      </w:r>
      <w:r w:rsidRPr="00BE749A">
        <w:rPr>
          <w:sz w:val="20"/>
          <w:szCs w:val="20"/>
        </w:rPr>
        <w:t>банкротстве</w:t>
      </w:r>
      <w:r w:rsidRPr="00BE749A">
        <w:rPr>
          <w:spacing w:val="34"/>
          <w:sz w:val="20"/>
          <w:szCs w:val="20"/>
        </w:rPr>
        <w:t xml:space="preserve"> </w:t>
      </w:r>
      <w:r w:rsidRPr="00BE749A">
        <w:rPr>
          <w:sz w:val="20"/>
          <w:szCs w:val="20"/>
        </w:rPr>
        <w:t>гражданина</w:t>
      </w:r>
      <w:r w:rsidRPr="00BE749A">
        <w:rPr>
          <w:spacing w:val="39"/>
          <w:sz w:val="20"/>
          <w:szCs w:val="20"/>
        </w:rPr>
        <w:t xml:space="preserve"> </w:t>
      </w:r>
      <w:r w:rsidRPr="00BE749A">
        <w:rPr>
          <w:sz w:val="20"/>
          <w:szCs w:val="20"/>
        </w:rPr>
        <w:t>от</w:t>
      </w:r>
      <w:r w:rsidRPr="00BE749A">
        <w:rPr>
          <w:spacing w:val="37"/>
          <w:sz w:val="20"/>
          <w:szCs w:val="20"/>
        </w:rPr>
        <w:t xml:space="preserve"> </w:t>
      </w:r>
      <w:r w:rsidR="002858B8" w:rsidRPr="00BE749A">
        <w:rPr>
          <w:sz w:val="20"/>
          <w:szCs w:val="20"/>
        </w:rPr>
        <w:t>«</w:t>
      </w:r>
      <w:r w:rsidR="002858B8" w:rsidRPr="00BE749A">
        <w:rPr>
          <w:sz w:val="20"/>
          <w:szCs w:val="20"/>
          <w:u w:val="single"/>
        </w:rPr>
        <w:t xml:space="preserve"> </w:t>
      </w:r>
      <w:r w:rsidRPr="00BE749A">
        <w:rPr>
          <w:spacing w:val="46"/>
          <w:sz w:val="20"/>
          <w:szCs w:val="20"/>
          <w:u w:val="single"/>
        </w:rPr>
        <w:t xml:space="preserve"> </w:t>
      </w:r>
      <w:r w:rsidRPr="00BE749A">
        <w:rPr>
          <w:sz w:val="20"/>
          <w:szCs w:val="20"/>
        </w:rPr>
        <w:t xml:space="preserve">»______________ 20 </w:t>
      </w:r>
      <w:r w:rsidRPr="00BE749A">
        <w:rPr>
          <w:sz w:val="20"/>
          <w:szCs w:val="20"/>
          <w:u w:val="single"/>
        </w:rPr>
        <w:t xml:space="preserve">     </w:t>
      </w:r>
      <w:r w:rsidRPr="00BE749A">
        <w:rPr>
          <w:spacing w:val="23"/>
          <w:sz w:val="20"/>
          <w:szCs w:val="20"/>
        </w:rPr>
        <w:t xml:space="preserve"> </w:t>
      </w:r>
      <w:r w:rsidRPr="00BE749A">
        <w:rPr>
          <w:sz w:val="20"/>
          <w:szCs w:val="20"/>
        </w:rPr>
        <w:t>года</w:t>
      </w:r>
      <w:r w:rsidRPr="00BE749A">
        <w:rPr>
          <w:spacing w:val="35"/>
          <w:sz w:val="20"/>
          <w:szCs w:val="20"/>
        </w:rPr>
        <w:t xml:space="preserve"> </w:t>
      </w:r>
      <w:r w:rsidRPr="00BE749A">
        <w:rPr>
          <w:sz w:val="20"/>
          <w:szCs w:val="20"/>
        </w:rPr>
        <w:t>№ ____________</w:t>
      </w:r>
      <w:r w:rsidR="00F27E95">
        <w:rPr>
          <w:sz w:val="20"/>
          <w:szCs w:val="20"/>
        </w:rPr>
        <w:t xml:space="preserve"> (далее – Агентский договор).</w:t>
      </w:r>
    </w:p>
    <w:p w:rsidR="001248DF" w:rsidRPr="00BE749A" w:rsidRDefault="00D807A1" w:rsidP="001248DF">
      <w:pPr>
        <w:pStyle w:val="a4"/>
        <w:overflowPunct w:val="0"/>
        <w:ind w:firstLine="709"/>
        <w:jc w:val="both"/>
        <w:rPr>
          <w:sz w:val="20"/>
          <w:szCs w:val="20"/>
        </w:rPr>
      </w:pPr>
      <w:r>
        <w:rPr>
          <w:sz w:val="20"/>
          <w:szCs w:val="20"/>
        </w:rPr>
        <w:t>Реестр</w:t>
      </w:r>
      <w:r w:rsidR="001248DF" w:rsidRPr="00BE749A">
        <w:rPr>
          <w:sz w:val="20"/>
          <w:szCs w:val="20"/>
        </w:rPr>
        <w:t xml:space="preserve"> составлен в двух экземплярах, имеющих равную юридическую силу, по одному для каждой из сторон Агентского договора.</w:t>
      </w:r>
    </w:p>
    <w:p w:rsidR="001248DF" w:rsidRPr="00BE749A" w:rsidRDefault="001248DF" w:rsidP="001248DF">
      <w:pPr>
        <w:pStyle w:val="a4"/>
        <w:overflowPunct w:val="0"/>
        <w:ind w:firstLine="709"/>
        <w:jc w:val="both"/>
        <w:rPr>
          <w:sz w:val="20"/>
          <w:szCs w:val="20"/>
        </w:rPr>
      </w:pPr>
    </w:p>
    <w:tbl>
      <w:tblPr>
        <w:tblW w:w="5076" w:type="pct"/>
        <w:tblInd w:w="55" w:type="dxa"/>
        <w:tblLayout w:type="fixed"/>
        <w:tblCellMar>
          <w:top w:w="55" w:type="dxa"/>
          <w:left w:w="55" w:type="dxa"/>
          <w:bottom w:w="55" w:type="dxa"/>
          <w:right w:w="55" w:type="dxa"/>
        </w:tblCellMar>
        <w:tblLook w:val="04A0" w:firstRow="1" w:lastRow="0" w:firstColumn="1" w:lastColumn="0" w:noHBand="0" w:noVBand="1"/>
      </w:tblPr>
      <w:tblGrid>
        <w:gridCol w:w="5467"/>
        <w:gridCol w:w="5469"/>
      </w:tblGrid>
      <w:tr w:rsidR="001248DF" w:rsidRPr="00BE749A" w:rsidTr="00DB5E38">
        <w:trPr>
          <w:trHeight w:val="2423"/>
        </w:trPr>
        <w:tc>
          <w:tcPr>
            <w:tcW w:w="5467" w:type="dxa"/>
          </w:tcPr>
          <w:p w:rsidR="001248DF" w:rsidRDefault="001248DF"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Default="00DB5E38" w:rsidP="001248DF">
            <w:pPr>
              <w:pStyle w:val="Normalunindented"/>
              <w:keepNext/>
              <w:spacing w:before="0" w:after="0" w:line="240" w:lineRule="auto"/>
              <w:rPr>
                <w:sz w:val="20"/>
                <w:szCs w:val="20"/>
              </w:rPr>
            </w:pPr>
          </w:p>
          <w:p w:rsidR="00DB5E38" w:rsidRPr="00BE749A" w:rsidRDefault="00DB5E38" w:rsidP="001248DF">
            <w:pPr>
              <w:pStyle w:val="Normalunindented"/>
              <w:keepNext/>
              <w:spacing w:before="0" w:after="0" w:line="240" w:lineRule="auto"/>
              <w:rPr>
                <w:sz w:val="20"/>
                <w:szCs w:val="20"/>
              </w:rPr>
            </w:pPr>
          </w:p>
        </w:tc>
        <w:tc>
          <w:tcPr>
            <w:tcW w:w="5469" w:type="dxa"/>
          </w:tcPr>
          <w:p w:rsidR="001248DF" w:rsidRPr="00BE749A" w:rsidRDefault="001248DF" w:rsidP="001248DF">
            <w:pPr>
              <w:pStyle w:val="af0"/>
              <w:rPr>
                <w:sz w:val="20"/>
                <w:szCs w:val="20"/>
              </w:rPr>
            </w:pPr>
          </w:p>
        </w:tc>
      </w:tr>
      <w:tr w:rsidR="001248DF" w:rsidRPr="00BE749A" w:rsidTr="00DB5E38">
        <w:trPr>
          <w:trHeight w:val="998"/>
        </w:trPr>
        <w:tc>
          <w:tcPr>
            <w:tcW w:w="5467" w:type="dxa"/>
          </w:tcPr>
          <w:p w:rsidR="001248DF" w:rsidRPr="00BE749A" w:rsidRDefault="001248DF" w:rsidP="001248DF">
            <w:pPr>
              <w:pStyle w:val="Normalunindented"/>
              <w:spacing w:before="0" w:after="0" w:line="240" w:lineRule="auto"/>
              <w:jc w:val="left"/>
              <w:rPr>
                <w:b/>
                <w:sz w:val="20"/>
                <w:szCs w:val="20"/>
              </w:rPr>
            </w:pPr>
            <w:r w:rsidRPr="00BE749A">
              <w:rPr>
                <w:b/>
                <w:sz w:val="20"/>
                <w:szCs w:val="20"/>
              </w:rPr>
              <w:t>Принципал:</w:t>
            </w:r>
          </w:p>
          <w:p w:rsidR="001248DF" w:rsidRPr="00BE749A" w:rsidRDefault="001248DF" w:rsidP="001248DF">
            <w:pPr>
              <w:pStyle w:val="Normalunindented"/>
              <w:spacing w:before="0" w:after="0" w:line="240" w:lineRule="auto"/>
              <w:jc w:val="left"/>
              <w:rPr>
                <w:sz w:val="20"/>
                <w:szCs w:val="20"/>
              </w:rPr>
            </w:pPr>
            <w:r w:rsidRPr="00BE749A">
              <w:rPr>
                <w:sz w:val="20"/>
                <w:szCs w:val="20"/>
              </w:rPr>
              <w:t>(Должность)</w:t>
            </w:r>
          </w:p>
          <w:p w:rsidR="001248DF" w:rsidRPr="00BE749A" w:rsidRDefault="001248DF" w:rsidP="001248DF">
            <w:pPr>
              <w:pStyle w:val="Normalunindented"/>
              <w:spacing w:before="0" w:after="0" w:line="240" w:lineRule="auto"/>
              <w:jc w:val="left"/>
              <w:rPr>
                <w:sz w:val="20"/>
                <w:szCs w:val="20"/>
              </w:rPr>
            </w:pPr>
            <w:r w:rsidRPr="00BE749A">
              <w:rPr>
                <w:sz w:val="20"/>
                <w:szCs w:val="20"/>
              </w:rPr>
              <w:t>_____________________/______________/</w:t>
            </w:r>
          </w:p>
          <w:p w:rsidR="001248DF" w:rsidRPr="00BE749A" w:rsidRDefault="001248DF" w:rsidP="001248DF">
            <w:pPr>
              <w:pStyle w:val="Normalunindented"/>
              <w:spacing w:before="0" w:after="0" w:line="240" w:lineRule="auto"/>
              <w:rPr>
                <w:sz w:val="20"/>
                <w:szCs w:val="20"/>
              </w:rPr>
            </w:pPr>
            <w:r w:rsidRPr="00BE749A">
              <w:rPr>
                <w:sz w:val="20"/>
                <w:szCs w:val="20"/>
              </w:rPr>
              <w:t>М.П.</w:t>
            </w:r>
          </w:p>
        </w:tc>
        <w:tc>
          <w:tcPr>
            <w:tcW w:w="5469" w:type="dxa"/>
          </w:tcPr>
          <w:p w:rsidR="001248DF" w:rsidRPr="00BE749A" w:rsidRDefault="001248DF" w:rsidP="001248DF">
            <w:pPr>
              <w:pStyle w:val="Normalunindented"/>
              <w:keepNext/>
              <w:spacing w:before="0" w:after="0" w:line="240" w:lineRule="auto"/>
              <w:jc w:val="left"/>
              <w:rPr>
                <w:b/>
                <w:sz w:val="20"/>
                <w:szCs w:val="20"/>
              </w:rPr>
            </w:pPr>
            <w:r w:rsidRPr="00BE749A">
              <w:rPr>
                <w:b/>
                <w:sz w:val="20"/>
                <w:szCs w:val="20"/>
              </w:rPr>
              <w:t>Агент:</w:t>
            </w:r>
          </w:p>
          <w:p w:rsidR="008A0F09" w:rsidRDefault="008A0F09" w:rsidP="008A0F09">
            <w:pPr>
              <w:pStyle w:val="Normalunindented"/>
              <w:keepNext/>
              <w:spacing w:before="0" w:after="0" w:line="240" w:lineRule="auto"/>
              <w:jc w:val="left"/>
              <w:rPr>
                <w:b/>
              </w:rPr>
            </w:pPr>
            <w:r>
              <w:rPr>
                <w:b/>
              </w:rPr>
              <w:t>Директор ГАУ «МФЦ ИО»</w:t>
            </w:r>
          </w:p>
          <w:p w:rsidR="008A0F09" w:rsidRPr="00951826" w:rsidRDefault="008A0F09" w:rsidP="008A0F09">
            <w:pPr>
              <w:pStyle w:val="Normalunindented"/>
              <w:keepNext/>
              <w:spacing w:before="0" w:after="0" w:line="240" w:lineRule="auto"/>
              <w:jc w:val="left"/>
              <w:rPr>
                <w:b/>
              </w:rPr>
            </w:pPr>
          </w:p>
          <w:p w:rsidR="008A0F09" w:rsidRDefault="008A0F09" w:rsidP="008A0F09">
            <w:pPr>
              <w:pStyle w:val="Normalunindented"/>
              <w:spacing w:before="0" w:after="0" w:line="240" w:lineRule="auto"/>
            </w:pPr>
            <w:r w:rsidRPr="00951826">
              <w:t>____</w:t>
            </w:r>
            <w:r>
              <w:t>__________________/А.А. Милицына</w:t>
            </w:r>
            <w:r w:rsidRPr="00951826">
              <w:t>/</w:t>
            </w:r>
          </w:p>
          <w:p w:rsidR="00EA2DD8" w:rsidRDefault="00EA2DD8" w:rsidP="008A0F09">
            <w:pPr>
              <w:pStyle w:val="Normalunindented"/>
              <w:spacing w:before="0" w:after="0" w:line="240" w:lineRule="auto"/>
            </w:pPr>
          </w:p>
          <w:p w:rsidR="001248DF" w:rsidRPr="00BE749A" w:rsidRDefault="008A0F09" w:rsidP="008A0F09">
            <w:pPr>
              <w:pStyle w:val="Normalunindented"/>
              <w:spacing w:before="0" w:after="0" w:line="240" w:lineRule="auto"/>
              <w:rPr>
                <w:sz w:val="20"/>
                <w:szCs w:val="20"/>
              </w:rPr>
            </w:pPr>
            <w:r w:rsidRPr="00951826">
              <w:t>М.П.</w:t>
            </w:r>
          </w:p>
        </w:tc>
      </w:tr>
      <w:tr w:rsidR="00DB5E38" w:rsidTr="00DB5E38">
        <w:trPr>
          <w:gridAfter w:val="1"/>
          <w:wAfter w:w="5469" w:type="dxa"/>
          <w:trHeight w:val="194"/>
        </w:trPr>
        <w:tc>
          <w:tcPr>
            <w:tcW w:w="5467" w:type="dxa"/>
          </w:tcPr>
          <w:p w:rsidR="00DB5E38" w:rsidRPr="00951826" w:rsidRDefault="00DB5E38" w:rsidP="001248DF">
            <w:pPr>
              <w:pStyle w:val="Normalunindented"/>
              <w:keepNext/>
              <w:spacing w:before="0" w:after="0" w:line="240" w:lineRule="auto"/>
            </w:pPr>
          </w:p>
        </w:tc>
      </w:tr>
    </w:tbl>
    <w:p w:rsidR="00EA2DD8" w:rsidRDefault="00EA2DD8" w:rsidP="00B61881">
      <w:pPr>
        <w:overflowPunct w:val="0"/>
        <w:spacing w:before="70"/>
        <w:ind w:left="3930" w:right="344"/>
        <w:jc w:val="right"/>
        <w:rPr>
          <w:rFonts w:eastAsia="SimSun" w:cstheme="minorBidi"/>
          <w:sz w:val="20"/>
          <w:szCs w:val="20"/>
        </w:rPr>
      </w:pPr>
    </w:p>
    <w:p w:rsidR="00B61881" w:rsidRDefault="00B61881" w:rsidP="00B61881">
      <w:pPr>
        <w:overflowPunct w:val="0"/>
        <w:spacing w:before="70"/>
        <w:ind w:left="3930" w:right="344"/>
        <w:jc w:val="right"/>
        <w:rPr>
          <w:rFonts w:eastAsia="SimSun" w:cstheme="minorBidi"/>
          <w:sz w:val="20"/>
          <w:szCs w:val="20"/>
        </w:rPr>
      </w:pPr>
      <w:r>
        <w:rPr>
          <w:rFonts w:eastAsia="SimSun" w:cstheme="minorBidi"/>
          <w:sz w:val="20"/>
          <w:szCs w:val="20"/>
        </w:rPr>
        <w:lastRenderedPageBreak/>
        <w:t>Приложение № 3 к Агентскому договору</w:t>
      </w:r>
    </w:p>
    <w:p w:rsidR="00B61881" w:rsidRDefault="00B61881" w:rsidP="00B61881">
      <w:pPr>
        <w:overflowPunct w:val="0"/>
        <w:ind w:left="4362" w:right="344" w:firstLine="6"/>
        <w:jc w:val="right"/>
        <w:rPr>
          <w:rFonts w:eastAsia="SimSun" w:cstheme="minorBidi"/>
          <w:sz w:val="20"/>
          <w:szCs w:val="20"/>
        </w:rPr>
      </w:pPr>
      <w:r>
        <w:rPr>
          <w:rFonts w:eastAsia="SimSun" w:cstheme="minorBidi"/>
          <w:sz w:val="20"/>
          <w:szCs w:val="20"/>
        </w:rPr>
        <w:t>по информированию и привлечению физических лиц (клиентов), выразивших потребность в консультации и/или представительстве в делах о банкротстве гражданина</w:t>
      </w:r>
    </w:p>
    <w:p w:rsidR="00B61881" w:rsidRDefault="00B61881" w:rsidP="00B61881">
      <w:pPr>
        <w:ind w:right="371"/>
        <w:jc w:val="right"/>
        <w:rPr>
          <w:sz w:val="20"/>
          <w:szCs w:val="20"/>
        </w:rPr>
      </w:pPr>
      <w:r>
        <w:rPr>
          <w:rFonts w:eastAsia="SimSun" w:cstheme="minorBidi"/>
          <w:sz w:val="20"/>
          <w:szCs w:val="20"/>
        </w:rPr>
        <w:t>от</w:t>
      </w:r>
      <w:r>
        <w:rPr>
          <w:rFonts w:eastAsia="SimSun" w:cstheme="minorBidi"/>
          <w:spacing w:val="-1"/>
          <w:sz w:val="20"/>
          <w:szCs w:val="20"/>
        </w:rPr>
        <w:t xml:space="preserve"> </w:t>
      </w:r>
      <w:r>
        <w:rPr>
          <w:rFonts w:eastAsia="SimSun" w:cstheme="minorBidi"/>
          <w:sz w:val="20"/>
          <w:szCs w:val="20"/>
        </w:rPr>
        <w:t>«</w:t>
      </w:r>
      <w:r>
        <w:rPr>
          <w:rFonts w:eastAsia="SimSun" w:cstheme="minorBidi"/>
          <w:sz w:val="20"/>
          <w:szCs w:val="20"/>
          <w:u w:val="single"/>
        </w:rPr>
        <w:tab/>
      </w:r>
      <w:r>
        <w:rPr>
          <w:rFonts w:eastAsia="SimSun" w:cstheme="minorBidi"/>
          <w:sz w:val="20"/>
          <w:szCs w:val="20"/>
        </w:rPr>
        <w:t>»</w:t>
      </w:r>
      <w:r>
        <w:rPr>
          <w:rFonts w:eastAsia="SimSun" w:cstheme="minorBidi"/>
          <w:sz w:val="20"/>
          <w:szCs w:val="20"/>
          <w:u w:val="single"/>
        </w:rPr>
        <w:tab/>
      </w:r>
      <w:r>
        <w:rPr>
          <w:rFonts w:eastAsia="SimSun" w:cstheme="minorBidi"/>
          <w:sz w:val="20"/>
          <w:szCs w:val="20"/>
        </w:rPr>
        <w:t>2025 года</w:t>
      </w:r>
      <w:r>
        <w:rPr>
          <w:rFonts w:eastAsia="SimSun" w:cstheme="minorBidi"/>
          <w:spacing w:val="-7"/>
          <w:sz w:val="20"/>
          <w:szCs w:val="20"/>
        </w:rPr>
        <w:t xml:space="preserve"> </w:t>
      </w:r>
      <w:r>
        <w:rPr>
          <w:rFonts w:eastAsia="SimSun" w:cstheme="minorBidi"/>
          <w:sz w:val="20"/>
          <w:szCs w:val="20"/>
        </w:rPr>
        <w:t>№</w:t>
      </w:r>
      <w:r>
        <w:rPr>
          <w:rFonts w:eastAsia="SimSun" w:cstheme="minorBidi"/>
          <w:spacing w:val="-1"/>
          <w:sz w:val="20"/>
          <w:szCs w:val="20"/>
        </w:rPr>
        <w:t xml:space="preserve"> </w:t>
      </w:r>
      <w:r>
        <w:rPr>
          <w:rFonts w:eastAsia="SimSun" w:cstheme="minorBidi"/>
          <w:w w:val="99"/>
          <w:sz w:val="20"/>
          <w:szCs w:val="20"/>
          <w:u w:val="single"/>
        </w:rPr>
        <w:t xml:space="preserve"> </w:t>
      </w:r>
      <w:r>
        <w:rPr>
          <w:rFonts w:eastAsia="SimSun" w:cstheme="minorBidi"/>
          <w:sz w:val="20"/>
          <w:szCs w:val="20"/>
          <w:u w:val="single"/>
        </w:rPr>
        <w:tab/>
      </w:r>
    </w:p>
    <w:p w:rsidR="00B61881" w:rsidRDefault="00B61881">
      <w:pPr>
        <w:ind w:right="371"/>
        <w:jc w:val="right"/>
        <w:rPr>
          <w:sz w:val="20"/>
          <w:szCs w:val="20"/>
        </w:rPr>
      </w:pPr>
    </w:p>
    <w:p w:rsidR="00B61881" w:rsidRDefault="00B61881">
      <w:pPr>
        <w:ind w:right="371"/>
        <w:jc w:val="right"/>
        <w:rPr>
          <w:sz w:val="20"/>
          <w:szCs w:val="20"/>
        </w:rPr>
      </w:pPr>
    </w:p>
    <w:p w:rsidR="00B61881" w:rsidRDefault="00B61881">
      <w:pPr>
        <w:ind w:right="371"/>
        <w:jc w:val="right"/>
        <w:rPr>
          <w:sz w:val="20"/>
          <w:szCs w:val="20"/>
        </w:rPr>
      </w:pPr>
    </w:p>
    <w:p w:rsidR="00B61881" w:rsidRDefault="00F27E95" w:rsidP="00F27E95">
      <w:pPr>
        <w:ind w:right="371"/>
        <w:jc w:val="center"/>
        <w:rPr>
          <w:b/>
        </w:rPr>
      </w:pPr>
      <w:r w:rsidRPr="00F27E95">
        <w:rPr>
          <w:b/>
        </w:rPr>
        <w:t xml:space="preserve">Форма </w:t>
      </w:r>
      <w:r w:rsidR="002E3EE6">
        <w:rPr>
          <w:b/>
        </w:rPr>
        <w:t xml:space="preserve">отчет – </w:t>
      </w:r>
      <w:r w:rsidRPr="00F27E95">
        <w:rPr>
          <w:b/>
        </w:rPr>
        <w:t>а</w:t>
      </w:r>
      <w:r w:rsidR="002E3EE6">
        <w:rPr>
          <w:b/>
        </w:rPr>
        <w:t xml:space="preserve">кта </w:t>
      </w:r>
      <w:r w:rsidRPr="00F27E95">
        <w:rPr>
          <w:b/>
        </w:rPr>
        <w:t>оказанных услуг</w:t>
      </w:r>
    </w:p>
    <w:p w:rsidR="00F27E95" w:rsidRDefault="00F27E95" w:rsidP="00F27E95">
      <w:pPr>
        <w:ind w:right="371"/>
        <w:jc w:val="center"/>
      </w:pPr>
    </w:p>
    <w:p w:rsidR="009E57E4" w:rsidRPr="009E57E4" w:rsidRDefault="002E3EE6" w:rsidP="009E57E4">
      <w:pPr>
        <w:overflowPunct w:val="0"/>
        <w:spacing w:before="91"/>
        <w:ind w:left="142"/>
        <w:jc w:val="center"/>
        <w:rPr>
          <w:rFonts w:eastAsia="SimSun" w:cs="Calibri"/>
        </w:rPr>
      </w:pPr>
      <w:r>
        <w:t>О</w:t>
      </w:r>
      <w:r w:rsidRPr="002E3EE6">
        <w:t xml:space="preserve">тчет – акт </w:t>
      </w:r>
      <w:r w:rsidR="00F27E95" w:rsidRPr="009E57E4">
        <w:t>оказанных услуг</w:t>
      </w:r>
      <w:r w:rsidR="009E57E4" w:rsidRPr="009E57E4">
        <w:t xml:space="preserve"> </w:t>
      </w:r>
      <w:r w:rsidR="009E57E4" w:rsidRPr="009E57E4">
        <w:rPr>
          <w:rFonts w:eastAsia="SimSun" w:cs="Calibri"/>
        </w:rPr>
        <w:t>по агентскому договору №_________ от «____» ______ 20___ г.</w:t>
      </w:r>
    </w:p>
    <w:p w:rsidR="009E57E4" w:rsidRPr="009E57E4" w:rsidRDefault="009E57E4" w:rsidP="009E57E4">
      <w:pPr>
        <w:overflowPunct w:val="0"/>
        <w:spacing w:before="91"/>
        <w:ind w:left="142"/>
        <w:jc w:val="center"/>
        <w:rPr>
          <w:rFonts w:eastAsia="SimSun" w:cs="Calibri"/>
          <w:spacing w:val="1"/>
        </w:rPr>
      </w:pPr>
      <w:r w:rsidRPr="009E57E4">
        <w:rPr>
          <w:rFonts w:eastAsia="SimSun" w:cs="Calibri"/>
        </w:rPr>
        <w:t>за период</w:t>
      </w:r>
      <w:r w:rsidRPr="009E57E4">
        <w:rPr>
          <w:rFonts w:eastAsia="SimSun" w:cs="Calibri"/>
          <w:spacing w:val="1"/>
        </w:rPr>
        <w:t xml:space="preserve"> </w:t>
      </w:r>
      <w:r w:rsidRPr="009E57E4">
        <w:rPr>
          <w:rFonts w:eastAsia="SimSun" w:cs="Calibri"/>
        </w:rPr>
        <w:t>с</w:t>
      </w:r>
      <w:r w:rsidRPr="009E57E4">
        <w:rPr>
          <w:rFonts w:eastAsia="SimSun" w:cs="Calibri"/>
          <w:spacing w:val="-2"/>
        </w:rPr>
        <w:t xml:space="preserve"> </w:t>
      </w:r>
      <w:r w:rsidRPr="00A0562A">
        <w:rPr>
          <w:rFonts w:eastAsia="SimSun" w:cs="Calibri"/>
        </w:rPr>
        <w:t>«</w:t>
      </w:r>
      <w:r w:rsidRPr="00A0562A">
        <w:rPr>
          <w:rFonts w:eastAsia="SimSun" w:cs="Calibri"/>
        </w:rPr>
        <w:tab/>
        <w:t>____»</w:t>
      </w:r>
      <w:r w:rsidRPr="00A0562A">
        <w:rPr>
          <w:rFonts w:eastAsia="SimSun" w:cs="Calibri"/>
        </w:rPr>
        <w:tab/>
        <w:t>20</w:t>
      </w:r>
      <w:r w:rsidRPr="009E57E4">
        <w:rPr>
          <w:rFonts w:eastAsia="SimSun" w:cs="Calibri"/>
          <w:u w:val="single"/>
        </w:rPr>
        <w:tab/>
      </w:r>
      <w:r w:rsidRPr="009E57E4">
        <w:rPr>
          <w:rFonts w:eastAsia="SimSun" w:cs="Calibri"/>
        </w:rPr>
        <w:t>года</w:t>
      </w:r>
      <w:r w:rsidRPr="009E57E4">
        <w:rPr>
          <w:rFonts w:eastAsia="SimSun" w:cs="Calibri"/>
          <w:spacing w:val="1"/>
        </w:rPr>
        <w:t xml:space="preserve"> по «__»_____20___года</w:t>
      </w:r>
    </w:p>
    <w:p w:rsidR="00F27E95" w:rsidRDefault="00F27E95" w:rsidP="00F27E95">
      <w:pPr>
        <w:ind w:right="371"/>
        <w:jc w:val="center"/>
      </w:pPr>
    </w:p>
    <w:p w:rsidR="009E57E4" w:rsidRPr="001F695E" w:rsidRDefault="009E57E4" w:rsidP="009E57E4">
      <w:pPr>
        <w:overflowPunct w:val="0"/>
        <w:spacing w:before="7"/>
        <w:ind w:left="142"/>
        <w:rPr>
          <w:rFonts w:eastAsia="SimSun" w:cs="Calibri"/>
          <w:sz w:val="20"/>
          <w:szCs w:val="20"/>
        </w:rPr>
      </w:pPr>
      <w:r w:rsidRPr="001F695E">
        <w:rPr>
          <w:rFonts w:eastAsia="SimSun" w:cs="Calibri"/>
          <w:sz w:val="20"/>
          <w:szCs w:val="20"/>
        </w:rPr>
        <w:t xml:space="preserve">г. Иркутск                                                                                          </w:t>
      </w:r>
      <w:r>
        <w:rPr>
          <w:rFonts w:eastAsia="SimSun" w:cs="Calibri"/>
          <w:sz w:val="20"/>
          <w:szCs w:val="20"/>
        </w:rPr>
        <w:t xml:space="preserve">    </w:t>
      </w:r>
      <w:r w:rsidRPr="001F695E">
        <w:rPr>
          <w:rFonts w:eastAsia="SimSun" w:cs="Calibri"/>
          <w:sz w:val="20"/>
          <w:szCs w:val="20"/>
        </w:rPr>
        <w:t xml:space="preserve">                   «___» ______________ 2025 г.</w:t>
      </w:r>
    </w:p>
    <w:p w:rsidR="009E57E4" w:rsidRPr="001F695E" w:rsidRDefault="009E57E4" w:rsidP="009E57E4">
      <w:pPr>
        <w:ind w:firstLine="720"/>
        <w:jc w:val="both"/>
        <w:rPr>
          <w:sz w:val="20"/>
          <w:szCs w:val="20"/>
        </w:rPr>
      </w:pPr>
      <w:r w:rsidRPr="001F695E">
        <w:rPr>
          <w:sz w:val="20"/>
          <w:szCs w:val="20"/>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(ГАУ «МФЦ ИО»), именуемое в дальнейшем «Агент», в лице </w:t>
      </w:r>
      <w:r w:rsidR="007C3740">
        <w:rPr>
          <w:sz w:val="20"/>
          <w:szCs w:val="20"/>
        </w:rPr>
        <w:t>_____________</w:t>
      </w:r>
      <w:r w:rsidRPr="001F695E">
        <w:rPr>
          <w:sz w:val="20"/>
          <w:szCs w:val="20"/>
        </w:rPr>
        <w:t xml:space="preserve">, действующего на основании </w:t>
      </w:r>
      <w:r w:rsidR="007C3740">
        <w:rPr>
          <w:sz w:val="20"/>
          <w:szCs w:val="20"/>
        </w:rPr>
        <w:t>_______________</w:t>
      </w:r>
      <w:r w:rsidRPr="001F695E">
        <w:rPr>
          <w:sz w:val="20"/>
          <w:szCs w:val="20"/>
        </w:rPr>
        <w:t>., с одной стороны, и ____________________________, именуемое в дальнейшем «Принципал», в лице __________________________________, действующего на основании _____________________, с другой стороны, совместно именуемые «Стороны», а по отдельности  - «Сторона»,  подписали настоящий Отчет Агента о нижеследующем:</w:t>
      </w:r>
    </w:p>
    <w:p w:rsidR="009E57E4" w:rsidRPr="001F695E" w:rsidRDefault="009E57E4" w:rsidP="009E57E4">
      <w:pPr>
        <w:overflowPunct w:val="0"/>
        <w:spacing w:before="7"/>
        <w:ind w:left="142"/>
        <w:jc w:val="both"/>
        <w:rPr>
          <w:rFonts w:eastAsia="SimSun" w:cs="Calibri"/>
          <w:b/>
          <w:sz w:val="20"/>
          <w:szCs w:val="20"/>
        </w:rPr>
      </w:pPr>
    </w:p>
    <w:p w:rsidR="009E57E4" w:rsidRPr="001F695E" w:rsidRDefault="009E57E4" w:rsidP="009E57E4">
      <w:pPr>
        <w:overflowPunct w:val="0"/>
        <w:spacing w:before="7"/>
        <w:ind w:left="142"/>
        <w:jc w:val="both"/>
        <w:rPr>
          <w:rFonts w:eastAsia="SimSun" w:cs="Calibri"/>
          <w:sz w:val="20"/>
          <w:szCs w:val="20"/>
        </w:rPr>
      </w:pPr>
      <w:r w:rsidRPr="001F695E">
        <w:rPr>
          <w:rFonts w:eastAsia="SimSun" w:cs="Calibri"/>
          <w:sz w:val="20"/>
          <w:szCs w:val="20"/>
        </w:rPr>
        <w:t xml:space="preserve">Агент в период с «____» _______202_г. по «__» _____202_г. принял и передал Принципалу следующий </w:t>
      </w:r>
      <w:r w:rsidR="002E3EE6">
        <w:rPr>
          <w:rFonts w:eastAsia="SimSun" w:cs="Calibri"/>
          <w:sz w:val="20"/>
          <w:szCs w:val="20"/>
        </w:rPr>
        <w:t>список</w:t>
      </w:r>
      <w:r w:rsidR="00407F08">
        <w:rPr>
          <w:rFonts w:eastAsia="SimSun" w:cs="Calibri"/>
          <w:sz w:val="20"/>
          <w:szCs w:val="20"/>
        </w:rPr>
        <w:t xml:space="preserve"> привлеченных Клиентов, заключивших договор с Принципалом:</w:t>
      </w:r>
      <w:r w:rsidRPr="001F695E">
        <w:rPr>
          <w:rFonts w:eastAsia="SimSun" w:cs="Calibri"/>
          <w:sz w:val="20"/>
          <w:szCs w:val="20"/>
        </w:rPr>
        <w:t xml:space="preserve"> </w:t>
      </w:r>
    </w:p>
    <w:p w:rsidR="009E57E4" w:rsidRPr="001F695E" w:rsidRDefault="009E57E4" w:rsidP="009E57E4">
      <w:pPr>
        <w:overflowPunct w:val="0"/>
        <w:ind w:left="142"/>
        <w:rPr>
          <w:rFonts w:eastAsia="SimSun" w:cs="Calibri"/>
          <w:sz w:val="20"/>
          <w:szCs w:val="20"/>
        </w:rPr>
      </w:pPr>
    </w:p>
    <w:tbl>
      <w:tblPr>
        <w:tblW w:w="9067" w:type="dxa"/>
        <w:jc w:val="center"/>
        <w:tblLayout w:type="fixed"/>
        <w:tblCellMar>
          <w:left w:w="5" w:type="dxa"/>
          <w:right w:w="5" w:type="dxa"/>
        </w:tblCellMar>
        <w:tblLook w:val="0000" w:firstRow="0" w:lastRow="0" w:firstColumn="0" w:lastColumn="0" w:noHBand="0" w:noVBand="0"/>
      </w:tblPr>
      <w:tblGrid>
        <w:gridCol w:w="845"/>
        <w:gridCol w:w="1844"/>
        <w:gridCol w:w="4110"/>
        <w:gridCol w:w="2268"/>
      </w:tblGrid>
      <w:tr w:rsidR="00D92B22" w:rsidRPr="001F695E" w:rsidTr="001C7A02">
        <w:trPr>
          <w:trHeight w:val="966"/>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overflowPunct w:val="0"/>
              <w:jc w:val="center"/>
              <w:rPr>
                <w:sz w:val="20"/>
                <w:szCs w:val="20"/>
              </w:rPr>
            </w:pPr>
            <w:r w:rsidRPr="001F695E">
              <w:rPr>
                <w:sz w:val="20"/>
                <w:szCs w:val="20"/>
              </w:rPr>
              <w:t>№ п/п</w:t>
            </w:r>
          </w:p>
        </w:tc>
        <w:tc>
          <w:tcPr>
            <w:tcW w:w="1844"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1C7A02" w:rsidP="00407F08">
            <w:pPr>
              <w:overflowPunct w:val="0"/>
              <w:jc w:val="center"/>
              <w:rPr>
                <w:sz w:val="20"/>
                <w:szCs w:val="20"/>
              </w:rPr>
            </w:pPr>
            <w:r w:rsidRPr="001C7A02">
              <w:rPr>
                <w:sz w:val="20"/>
                <w:szCs w:val="20"/>
              </w:rPr>
              <w:t xml:space="preserve">Дата заключения договора </w:t>
            </w:r>
            <w:r w:rsidR="00407F08">
              <w:rPr>
                <w:sz w:val="20"/>
                <w:szCs w:val="20"/>
              </w:rPr>
              <w:t xml:space="preserve">между Принципалом и </w:t>
            </w:r>
            <w:r w:rsidRPr="001C7A02">
              <w:rPr>
                <w:sz w:val="20"/>
                <w:szCs w:val="20"/>
              </w:rPr>
              <w:t>Клиентом</w:t>
            </w:r>
          </w:p>
        </w:tc>
        <w:tc>
          <w:tcPr>
            <w:tcW w:w="4110"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1C7A02" w:rsidP="001C7A02">
            <w:pPr>
              <w:overflowPunct w:val="0"/>
              <w:ind w:left="142" w:right="142"/>
              <w:jc w:val="center"/>
              <w:rPr>
                <w:sz w:val="20"/>
                <w:szCs w:val="20"/>
              </w:rPr>
            </w:pPr>
            <w:r w:rsidRPr="001C7A02">
              <w:rPr>
                <w:sz w:val="20"/>
                <w:szCs w:val="20"/>
              </w:rPr>
              <w:t>Ф.И.О.</w:t>
            </w:r>
            <w:r>
              <w:rPr>
                <w:sz w:val="20"/>
                <w:szCs w:val="20"/>
              </w:rPr>
              <w:t>/</w:t>
            </w:r>
            <w:r w:rsidRPr="00BE749A">
              <w:rPr>
                <w:sz w:val="20"/>
                <w:szCs w:val="20"/>
              </w:rPr>
              <w:t xml:space="preserve"> Ф.И.О. Индивидуального предпринимателя</w:t>
            </w:r>
          </w:p>
        </w:tc>
        <w:tc>
          <w:tcPr>
            <w:tcW w:w="2268"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tabs>
                <w:tab w:val="left" w:pos="1796"/>
              </w:tabs>
              <w:overflowPunct w:val="0"/>
              <w:jc w:val="center"/>
              <w:rPr>
                <w:sz w:val="20"/>
                <w:szCs w:val="20"/>
              </w:rPr>
            </w:pPr>
            <w:r w:rsidRPr="007657B9">
              <w:rPr>
                <w:sz w:val="20"/>
                <w:szCs w:val="20"/>
              </w:rPr>
              <w:t>Сумма агентского вознаграждения, том числе НДС 20% (руб.)</w:t>
            </w:r>
          </w:p>
        </w:tc>
      </w:tr>
      <w:tr w:rsidR="00D92B22" w:rsidRPr="002E3EE6" w:rsidTr="001C7A02">
        <w:trPr>
          <w:trHeight w:val="205"/>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overflowPunct w:val="0"/>
              <w:spacing w:line="186" w:lineRule="exact"/>
              <w:ind w:left="142"/>
              <w:jc w:val="center"/>
              <w:rPr>
                <w:sz w:val="20"/>
                <w:szCs w:val="20"/>
              </w:rPr>
            </w:pPr>
            <w:r w:rsidRPr="001F695E">
              <w:rPr>
                <w:sz w:val="20"/>
                <w:szCs w:val="20"/>
              </w:rPr>
              <w:t>1</w:t>
            </w:r>
          </w:p>
        </w:tc>
        <w:tc>
          <w:tcPr>
            <w:tcW w:w="1844"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overflowPunct w:val="0"/>
              <w:spacing w:line="186" w:lineRule="exact"/>
              <w:ind w:left="142"/>
              <w:jc w:val="center"/>
              <w:rPr>
                <w:sz w:val="20"/>
                <w:szCs w:val="20"/>
              </w:rPr>
            </w:pPr>
            <w:r w:rsidRPr="001F695E">
              <w:rPr>
                <w:sz w:val="20"/>
                <w:szCs w:val="20"/>
              </w:rPr>
              <w:t>2</w:t>
            </w:r>
          </w:p>
        </w:tc>
        <w:tc>
          <w:tcPr>
            <w:tcW w:w="4110"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overflowPunct w:val="0"/>
              <w:spacing w:line="186" w:lineRule="exact"/>
              <w:ind w:left="142"/>
              <w:jc w:val="center"/>
              <w:rPr>
                <w:sz w:val="20"/>
                <w:szCs w:val="20"/>
              </w:rPr>
            </w:pPr>
            <w:r w:rsidRPr="001F695E">
              <w:rPr>
                <w:sz w:val="20"/>
                <w:szCs w:val="20"/>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A20805" w:rsidP="009E57E4">
            <w:pPr>
              <w:overflowPunct w:val="0"/>
              <w:spacing w:line="186" w:lineRule="exact"/>
              <w:ind w:left="142"/>
              <w:jc w:val="center"/>
              <w:rPr>
                <w:sz w:val="20"/>
                <w:szCs w:val="20"/>
              </w:rPr>
            </w:pPr>
            <w:r>
              <w:rPr>
                <w:sz w:val="20"/>
                <w:szCs w:val="20"/>
              </w:rPr>
              <w:t>4</w:t>
            </w:r>
          </w:p>
        </w:tc>
      </w:tr>
      <w:tr w:rsidR="00D92B22" w:rsidRPr="001F695E" w:rsidTr="001C7A02">
        <w:trPr>
          <w:trHeight w:val="242"/>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overflowPunct w:val="0"/>
              <w:ind w:left="142"/>
              <w:rPr>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overflowPunct w:val="0"/>
              <w:ind w:left="142"/>
              <w:rPr>
                <w:sz w:val="20"/>
                <w:szCs w:val="20"/>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D92B22" w:rsidRPr="001F695E" w:rsidRDefault="00D92B22" w:rsidP="009E57E4">
            <w:pPr>
              <w:overflowPunct w:val="0"/>
              <w:ind w:left="142"/>
              <w:rPr>
                <w:sz w:val="20"/>
                <w:szCs w:val="20"/>
              </w:rPr>
            </w:pPr>
          </w:p>
        </w:tc>
        <w:tc>
          <w:tcPr>
            <w:tcW w:w="2268" w:type="dxa"/>
            <w:tcBorders>
              <w:top w:val="single" w:sz="4" w:space="0" w:color="000000"/>
              <w:left w:val="single" w:sz="4" w:space="0" w:color="000000"/>
              <w:bottom w:val="single" w:sz="4" w:space="0" w:color="000000"/>
              <w:right w:val="single" w:sz="4" w:space="0" w:color="auto"/>
            </w:tcBorders>
            <w:vAlign w:val="center"/>
          </w:tcPr>
          <w:p w:rsidR="00D92B22" w:rsidRPr="001F695E" w:rsidRDefault="00D92B22" w:rsidP="009E57E4">
            <w:pPr>
              <w:overflowPunct w:val="0"/>
              <w:ind w:left="142"/>
              <w:rPr>
                <w:sz w:val="20"/>
                <w:szCs w:val="20"/>
              </w:rPr>
            </w:pPr>
          </w:p>
        </w:tc>
      </w:tr>
      <w:tr w:rsidR="009E57E4" w:rsidRPr="001F695E" w:rsidTr="001C7A02">
        <w:trPr>
          <w:trHeight w:val="242"/>
          <w:jc w:val="center"/>
        </w:trPr>
        <w:tc>
          <w:tcPr>
            <w:tcW w:w="6799" w:type="dxa"/>
            <w:gridSpan w:val="3"/>
            <w:tcBorders>
              <w:top w:val="single" w:sz="4" w:space="0" w:color="000000"/>
              <w:left w:val="single" w:sz="4" w:space="0" w:color="000000"/>
              <w:bottom w:val="single" w:sz="4" w:space="0" w:color="000000"/>
              <w:right w:val="single" w:sz="4" w:space="0" w:color="auto"/>
            </w:tcBorders>
            <w:vAlign w:val="center"/>
          </w:tcPr>
          <w:p w:rsidR="009E57E4" w:rsidRPr="001F695E" w:rsidRDefault="009E57E4" w:rsidP="009E57E4">
            <w:pPr>
              <w:overflowPunct w:val="0"/>
              <w:jc w:val="right"/>
              <w:rPr>
                <w:sz w:val="20"/>
                <w:szCs w:val="20"/>
              </w:rPr>
            </w:pPr>
            <w:r>
              <w:rPr>
                <w:sz w:val="20"/>
                <w:szCs w:val="20"/>
              </w:rPr>
              <w:t xml:space="preserve">ИТОГО:  </w:t>
            </w:r>
          </w:p>
        </w:tc>
        <w:tc>
          <w:tcPr>
            <w:tcW w:w="2268" w:type="dxa"/>
            <w:tcBorders>
              <w:top w:val="single" w:sz="4" w:space="0" w:color="000000"/>
              <w:left w:val="single" w:sz="4" w:space="0" w:color="auto"/>
              <w:bottom w:val="single" w:sz="4" w:space="0" w:color="000000"/>
              <w:right w:val="single" w:sz="4" w:space="0" w:color="000000"/>
            </w:tcBorders>
            <w:vAlign w:val="center"/>
          </w:tcPr>
          <w:p w:rsidR="009E57E4" w:rsidRPr="001F695E" w:rsidRDefault="009E57E4" w:rsidP="009E57E4">
            <w:pPr>
              <w:overflowPunct w:val="0"/>
              <w:ind w:left="142"/>
              <w:rPr>
                <w:sz w:val="20"/>
                <w:szCs w:val="20"/>
              </w:rPr>
            </w:pPr>
          </w:p>
        </w:tc>
      </w:tr>
    </w:tbl>
    <w:p w:rsidR="009E57E4" w:rsidRDefault="009E57E4" w:rsidP="009E57E4">
      <w:pPr>
        <w:tabs>
          <w:tab w:val="left" w:pos="11792"/>
          <w:tab w:val="left" w:pos="13890"/>
        </w:tabs>
        <w:overflowPunct w:val="0"/>
        <w:ind w:firstLine="709"/>
        <w:jc w:val="both"/>
        <w:rPr>
          <w:rFonts w:eastAsia="SimSun" w:cs="Calibri"/>
          <w:sz w:val="20"/>
          <w:szCs w:val="20"/>
        </w:rPr>
      </w:pPr>
    </w:p>
    <w:p w:rsidR="001C7A02" w:rsidRDefault="001C7A02" w:rsidP="009E57E4">
      <w:pPr>
        <w:tabs>
          <w:tab w:val="left" w:pos="11792"/>
          <w:tab w:val="left" w:pos="13890"/>
        </w:tabs>
        <w:overflowPunct w:val="0"/>
        <w:ind w:firstLine="709"/>
        <w:jc w:val="both"/>
        <w:rPr>
          <w:rFonts w:eastAsia="SimSun" w:cs="Calibri"/>
          <w:sz w:val="20"/>
          <w:szCs w:val="20"/>
        </w:rPr>
      </w:pPr>
    </w:p>
    <w:p w:rsidR="001C7A02" w:rsidRDefault="001C7A02" w:rsidP="009E57E4">
      <w:pPr>
        <w:tabs>
          <w:tab w:val="left" w:pos="11792"/>
          <w:tab w:val="left" w:pos="13890"/>
        </w:tabs>
        <w:overflowPunct w:val="0"/>
        <w:ind w:firstLine="709"/>
        <w:jc w:val="both"/>
        <w:rPr>
          <w:rFonts w:eastAsia="SimSun" w:cs="Calibri"/>
          <w:sz w:val="20"/>
          <w:szCs w:val="20"/>
        </w:rPr>
      </w:pPr>
    </w:p>
    <w:p w:rsidR="001C7A02" w:rsidRDefault="001C7A02" w:rsidP="009E57E4">
      <w:pPr>
        <w:tabs>
          <w:tab w:val="left" w:pos="11792"/>
          <w:tab w:val="left" w:pos="13890"/>
        </w:tabs>
        <w:overflowPunct w:val="0"/>
        <w:ind w:firstLine="709"/>
        <w:jc w:val="both"/>
        <w:rPr>
          <w:rFonts w:eastAsia="SimSun" w:cs="Calibri"/>
          <w:sz w:val="20"/>
          <w:szCs w:val="20"/>
        </w:rPr>
      </w:pPr>
    </w:p>
    <w:p w:rsidR="009E57E4" w:rsidRPr="001F695E" w:rsidRDefault="009E57E4" w:rsidP="009E57E4">
      <w:pPr>
        <w:tabs>
          <w:tab w:val="left" w:pos="11792"/>
          <w:tab w:val="left" w:pos="13890"/>
        </w:tabs>
        <w:overflowPunct w:val="0"/>
        <w:ind w:firstLine="709"/>
        <w:jc w:val="both"/>
        <w:rPr>
          <w:rFonts w:eastAsia="SimSun" w:cs="Calibri"/>
          <w:sz w:val="20"/>
          <w:szCs w:val="20"/>
        </w:rPr>
      </w:pPr>
      <w:r w:rsidRPr="001F695E">
        <w:rPr>
          <w:rFonts w:eastAsia="SimSun" w:cs="Calibri"/>
          <w:sz w:val="20"/>
          <w:szCs w:val="20"/>
        </w:rPr>
        <w:t xml:space="preserve">Стоимость агентского вознаграждения Агента составляет _____(сумма прописью) рублей___копеек, в том числе НДС 20% в сумме ______(сумма прописью) рублей___копеек. </w:t>
      </w:r>
    </w:p>
    <w:p w:rsidR="002E3EE6" w:rsidRDefault="002E3EE6" w:rsidP="009E57E4">
      <w:pPr>
        <w:overflowPunct w:val="0"/>
        <w:ind w:firstLine="709"/>
        <w:jc w:val="both"/>
        <w:rPr>
          <w:rFonts w:eastAsia="SimSun" w:cs="Calibri"/>
          <w:sz w:val="20"/>
          <w:szCs w:val="20"/>
        </w:rPr>
      </w:pPr>
    </w:p>
    <w:p w:rsidR="009E57E4" w:rsidRPr="001F695E" w:rsidRDefault="00A0562A" w:rsidP="009E57E4">
      <w:pPr>
        <w:overflowPunct w:val="0"/>
        <w:ind w:firstLine="709"/>
        <w:jc w:val="both"/>
        <w:rPr>
          <w:rFonts w:eastAsia="SimSun" w:cs="Calibri"/>
          <w:sz w:val="20"/>
          <w:szCs w:val="20"/>
        </w:rPr>
      </w:pPr>
      <w:r>
        <w:rPr>
          <w:rFonts w:eastAsia="SimSun" w:cs="Calibri"/>
          <w:sz w:val="20"/>
          <w:szCs w:val="20"/>
        </w:rPr>
        <w:t xml:space="preserve">Отчет – акт </w:t>
      </w:r>
      <w:r w:rsidR="009E57E4" w:rsidRPr="001F695E">
        <w:rPr>
          <w:rFonts w:eastAsia="SimSun" w:cs="Calibri"/>
          <w:sz w:val="20"/>
          <w:szCs w:val="20"/>
        </w:rPr>
        <w:t>составлен в двух экземплярах, имеющих равную юридическую силу, по одному для каждой из сторон Агентского договора.</w:t>
      </w:r>
    </w:p>
    <w:p w:rsidR="009E57E4" w:rsidRDefault="009E57E4" w:rsidP="009E57E4">
      <w:pPr>
        <w:overflowPunct w:val="0"/>
        <w:ind w:firstLine="709"/>
        <w:jc w:val="both"/>
        <w:rPr>
          <w:rFonts w:eastAsia="SimSun" w:cs="Calibri"/>
          <w:sz w:val="20"/>
          <w:szCs w:val="20"/>
        </w:rPr>
      </w:pPr>
      <w:r w:rsidRPr="001F695E">
        <w:rPr>
          <w:rFonts w:eastAsia="SimSun" w:cs="Calibri"/>
          <w:sz w:val="20"/>
          <w:szCs w:val="20"/>
        </w:rPr>
        <w:t>Стороны друг к другу претензий не имеют.</w:t>
      </w: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Default="00DB5E38" w:rsidP="009E57E4">
      <w:pPr>
        <w:overflowPunct w:val="0"/>
        <w:ind w:firstLine="709"/>
        <w:jc w:val="both"/>
        <w:rPr>
          <w:rFonts w:eastAsia="SimSun" w:cs="Calibri"/>
          <w:sz w:val="20"/>
          <w:szCs w:val="20"/>
        </w:rPr>
      </w:pPr>
    </w:p>
    <w:p w:rsidR="00DB5E38" w:rsidRPr="001F695E" w:rsidRDefault="00DB5E38" w:rsidP="009E57E4">
      <w:pPr>
        <w:overflowPunct w:val="0"/>
        <w:ind w:firstLine="709"/>
        <w:jc w:val="both"/>
        <w:rPr>
          <w:rFonts w:eastAsia="SimSun" w:cs="Calibri"/>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85"/>
        <w:gridCol w:w="5387"/>
      </w:tblGrid>
      <w:tr w:rsidR="009E57E4" w:rsidRPr="001F695E" w:rsidTr="009E57E4">
        <w:tc>
          <w:tcPr>
            <w:tcW w:w="5385" w:type="dxa"/>
          </w:tcPr>
          <w:p w:rsidR="009E57E4" w:rsidRPr="001F695E" w:rsidRDefault="009E57E4" w:rsidP="009E57E4">
            <w:pPr>
              <w:keepNext/>
              <w:jc w:val="both"/>
              <w:rPr>
                <w:sz w:val="20"/>
                <w:szCs w:val="20"/>
              </w:rPr>
            </w:pPr>
          </w:p>
        </w:tc>
        <w:tc>
          <w:tcPr>
            <w:tcW w:w="5387" w:type="dxa"/>
          </w:tcPr>
          <w:p w:rsidR="009E57E4" w:rsidRPr="001F695E" w:rsidRDefault="009E57E4" w:rsidP="009E57E4">
            <w:pPr>
              <w:suppressLineNumbers/>
              <w:rPr>
                <w:sz w:val="20"/>
                <w:szCs w:val="20"/>
              </w:rPr>
            </w:pPr>
          </w:p>
        </w:tc>
      </w:tr>
      <w:tr w:rsidR="009E57E4" w:rsidRPr="001F695E" w:rsidTr="009E57E4">
        <w:tc>
          <w:tcPr>
            <w:tcW w:w="5385" w:type="dxa"/>
          </w:tcPr>
          <w:p w:rsidR="009E57E4" w:rsidRPr="001F695E" w:rsidRDefault="009E57E4" w:rsidP="009E57E4">
            <w:pPr>
              <w:rPr>
                <w:b/>
                <w:sz w:val="20"/>
                <w:szCs w:val="20"/>
              </w:rPr>
            </w:pPr>
            <w:r w:rsidRPr="001F695E">
              <w:rPr>
                <w:b/>
                <w:sz w:val="20"/>
                <w:szCs w:val="20"/>
              </w:rPr>
              <w:t>Принципал:</w:t>
            </w:r>
          </w:p>
          <w:p w:rsidR="009E57E4" w:rsidRPr="001F695E" w:rsidRDefault="009E57E4" w:rsidP="009E57E4">
            <w:pPr>
              <w:rPr>
                <w:sz w:val="20"/>
                <w:szCs w:val="20"/>
              </w:rPr>
            </w:pPr>
            <w:r w:rsidRPr="001F695E">
              <w:rPr>
                <w:sz w:val="20"/>
                <w:szCs w:val="20"/>
              </w:rPr>
              <w:t>(Должность)</w:t>
            </w:r>
          </w:p>
          <w:p w:rsidR="009E57E4" w:rsidRPr="001F695E" w:rsidRDefault="009E57E4" w:rsidP="009E57E4">
            <w:pPr>
              <w:rPr>
                <w:sz w:val="20"/>
                <w:szCs w:val="20"/>
              </w:rPr>
            </w:pPr>
            <w:r w:rsidRPr="001F695E">
              <w:rPr>
                <w:sz w:val="20"/>
                <w:szCs w:val="20"/>
              </w:rPr>
              <w:t>_____________________/______________/</w:t>
            </w:r>
          </w:p>
          <w:p w:rsidR="009E57E4" w:rsidRPr="001F695E" w:rsidRDefault="009E57E4" w:rsidP="009E57E4">
            <w:pPr>
              <w:jc w:val="both"/>
              <w:rPr>
                <w:sz w:val="20"/>
                <w:szCs w:val="20"/>
              </w:rPr>
            </w:pPr>
            <w:r w:rsidRPr="001F695E">
              <w:rPr>
                <w:sz w:val="20"/>
                <w:szCs w:val="20"/>
              </w:rPr>
              <w:t>М.П.</w:t>
            </w:r>
          </w:p>
        </w:tc>
        <w:tc>
          <w:tcPr>
            <w:tcW w:w="5387" w:type="dxa"/>
          </w:tcPr>
          <w:p w:rsidR="008A0F09" w:rsidRPr="00CF1876" w:rsidRDefault="008A0F09" w:rsidP="008A0F09">
            <w:pPr>
              <w:pStyle w:val="Normalunindented"/>
              <w:keepNext/>
              <w:spacing w:before="0" w:after="0" w:line="240" w:lineRule="auto"/>
              <w:jc w:val="left"/>
              <w:rPr>
                <w:b/>
                <w:sz w:val="20"/>
                <w:szCs w:val="20"/>
              </w:rPr>
            </w:pPr>
            <w:r w:rsidRPr="00CF1876">
              <w:rPr>
                <w:b/>
                <w:sz w:val="20"/>
                <w:szCs w:val="20"/>
              </w:rPr>
              <w:t>Агент:</w:t>
            </w:r>
          </w:p>
          <w:p w:rsidR="008A0F09" w:rsidRDefault="008A0F09" w:rsidP="008A0F09">
            <w:pPr>
              <w:pStyle w:val="Normalunindented"/>
              <w:keepNext/>
              <w:spacing w:before="0" w:after="0" w:line="240" w:lineRule="auto"/>
              <w:jc w:val="left"/>
              <w:rPr>
                <w:b/>
              </w:rPr>
            </w:pPr>
            <w:r>
              <w:rPr>
                <w:b/>
              </w:rPr>
              <w:t>Директор ГАУ «МФЦ ИО»</w:t>
            </w:r>
          </w:p>
          <w:p w:rsidR="008A0F09" w:rsidRPr="00951826" w:rsidRDefault="008A0F09" w:rsidP="008A0F09">
            <w:pPr>
              <w:pStyle w:val="Normalunindented"/>
              <w:keepNext/>
              <w:spacing w:before="0" w:after="0" w:line="240" w:lineRule="auto"/>
              <w:jc w:val="left"/>
              <w:rPr>
                <w:b/>
              </w:rPr>
            </w:pPr>
          </w:p>
          <w:p w:rsidR="008A0F09" w:rsidRPr="00951826" w:rsidRDefault="008A0F09" w:rsidP="008A0F09">
            <w:pPr>
              <w:pStyle w:val="Normalunindented"/>
              <w:spacing w:before="0" w:after="0" w:line="240" w:lineRule="auto"/>
            </w:pPr>
            <w:r w:rsidRPr="00951826">
              <w:t>___</w:t>
            </w:r>
            <w:r>
              <w:t>_________________/А.А. Милицына</w:t>
            </w:r>
            <w:r w:rsidRPr="00951826">
              <w:t>/</w:t>
            </w:r>
          </w:p>
          <w:p w:rsidR="009E57E4" w:rsidRPr="001F695E" w:rsidRDefault="008A0F09" w:rsidP="008A0F09">
            <w:pPr>
              <w:jc w:val="both"/>
              <w:rPr>
                <w:sz w:val="20"/>
                <w:szCs w:val="20"/>
              </w:rPr>
            </w:pPr>
            <w:r w:rsidRPr="00951826">
              <w:t>М.П.</w:t>
            </w:r>
          </w:p>
        </w:tc>
      </w:tr>
    </w:tbl>
    <w:p w:rsidR="00EA2DD8" w:rsidRDefault="00EA2DD8">
      <w:pPr>
        <w:ind w:right="371"/>
        <w:jc w:val="right"/>
        <w:rPr>
          <w:sz w:val="20"/>
          <w:szCs w:val="20"/>
        </w:rPr>
      </w:pPr>
    </w:p>
    <w:p w:rsidR="00EA2DD8" w:rsidRDefault="00EA2DD8">
      <w:pPr>
        <w:ind w:right="371"/>
        <w:jc w:val="right"/>
        <w:rPr>
          <w:sz w:val="20"/>
          <w:szCs w:val="20"/>
        </w:rPr>
      </w:pPr>
    </w:p>
    <w:p w:rsidR="00BA002D" w:rsidRDefault="003A64C9">
      <w:pPr>
        <w:ind w:right="371"/>
        <w:jc w:val="right"/>
        <w:rPr>
          <w:sz w:val="20"/>
          <w:szCs w:val="20"/>
        </w:rPr>
      </w:pPr>
      <w:r>
        <w:rPr>
          <w:sz w:val="20"/>
          <w:szCs w:val="20"/>
        </w:rPr>
        <w:lastRenderedPageBreak/>
        <w:t>Приложение</w:t>
      </w:r>
      <w:r w:rsidR="00E02B42">
        <w:rPr>
          <w:sz w:val="20"/>
          <w:szCs w:val="20"/>
        </w:rPr>
        <w:t xml:space="preserve"> № </w:t>
      </w:r>
      <w:r w:rsidR="00B61881">
        <w:rPr>
          <w:sz w:val="20"/>
          <w:szCs w:val="20"/>
        </w:rPr>
        <w:t>4</w:t>
      </w:r>
      <w:r>
        <w:rPr>
          <w:sz w:val="20"/>
          <w:szCs w:val="20"/>
        </w:rPr>
        <w:t xml:space="preserve"> к Агентскому договору</w:t>
      </w:r>
    </w:p>
    <w:p w:rsidR="00BA002D" w:rsidRDefault="003A64C9">
      <w:pPr>
        <w:pStyle w:val="ae"/>
        <w:ind w:left="1440" w:right="371"/>
        <w:jc w:val="right"/>
        <w:rPr>
          <w:sz w:val="20"/>
          <w:szCs w:val="20"/>
        </w:rPr>
      </w:pPr>
      <w:r>
        <w:rPr>
          <w:sz w:val="20"/>
          <w:szCs w:val="20"/>
        </w:rPr>
        <w:t xml:space="preserve">по информированию и привлечению физических лиц (клиентов), </w:t>
      </w:r>
    </w:p>
    <w:p w:rsidR="00BA002D" w:rsidRDefault="003A64C9">
      <w:pPr>
        <w:pStyle w:val="ae"/>
        <w:ind w:left="1440" w:right="371"/>
        <w:jc w:val="right"/>
        <w:rPr>
          <w:sz w:val="20"/>
          <w:szCs w:val="20"/>
        </w:rPr>
      </w:pPr>
      <w:r>
        <w:rPr>
          <w:sz w:val="20"/>
          <w:szCs w:val="20"/>
        </w:rPr>
        <w:t xml:space="preserve">выразивших потребность в консультации и/или представительстве </w:t>
      </w:r>
    </w:p>
    <w:p w:rsidR="00BA002D" w:rsidRDefault="003A64C9">
      <w:pPr>
        <w:pStyle w:val="ae"/>
        <w:ind w:left="1440" w:right="371"/>
        <w:jc w:val="right"/>
        <w:rPr>
          <w:sz w:val="20"/>
          <w:szCs w:val="20"/>
        </w:rPr>
      </w:pPr>
      <w:r>
        <w:rPr>
          <w:sz w:val="20"/>
          <w:szCs w:val="20"/>
        </w:rPr>
        <w:t>в делах о банкротстве гражданина</w:t>
      </w:r>
    </w:p>
    <w:p w:rsidR="00071A4A" w:rsidRDefault="00071A4A" w:rsidP="00071A4A">
      <w:pPr>
        <w:tabs>
          <w:tab w:val="left" w:pos="4567"/>
          <w:tab w:val="left" w:pos="5960"/>
          <w:tab w:val="left" w:pos="7723"/>
        </w:tabs>
        <w:overflowPunct w:val="0"/>
        <w:spacing w:before="2"/>
        <w:ind w:left="3930" w:right="344"/>
        <w:jc w:val="right"/>
        <w:rPr>
          <w:rFonts w:eastAsia="SimSun" w:cstheme="minorBidi"/>
          <w:w w:val="99"/>
          <w:sz w:val="20"/>
          <w:szCs w:val="20"/>
        </w:rPr>
      </w:pPr>
      <w:r>
        <w:rPr>
          <w:rFonts w:eastAsia="SimSun" w:cstheme="minorBidi"/>
          <w:sz w:val="20"/>
          <w:szCs w:val="20"/>
        </w:rPr>
        <w:t>от</w:t>
      </w:r>
      <w:r>
        <w:rPr>
          <w:rFonts w:eastAsia="SimSun" w:cstheme="minorBidi"/>
          <w:spacing w:val="-1"/>
          <w:sz w:val="20"/>
          <w:szCs w:val="20"/>
        </w:rPr>
        <w:t xml:space="preserve"> </w:t>
      </w:r>
      <w:r>
        <w:rPr>
          <w:rFonts w:eastAsia="SimSun" w:cstheme="minorBidi"/>
          <w:sz w:val="20"/>
          <w:szCs w:val="20"/>
        </w:rPr>
        <w:t>«</w:t>
      </w:r>
      <w:r>
        <w:rPr>
          <w:rFonts w:eastAsia="SimSun" w:cstheme="minorBidi"/>
          <w:sz w:val="20"/>
          <w:szCs w:val="20"/>
          <w:u w:val="single"/>
        </w:rPr>
        <w:tab/>
      </w:r>
      <w:r>
        <w:rPr>
          <w:rFonts w:eastAsia="SimSun" w:cstheme="minorBidi"/>
          <w:sz w:val="20"/>
          <w:szCs w:val="20"/>
        </w:rPr>
        <w:t>»</w:t>
      </w:r>
      <w:r>
        <w:rPr>
          <w:rFonts w:eastAsia="SimSun" w:cstheme="minorBidi"/>
          <w:sz w:val="20"/>
          <w:szCs w:val="20"/>
          <w:u w:val="single"/>
        </w:rPr>
        <w:tab/>
      </w:r>
      <w:r>
        <w:rPr>
          <w:rFonts w:eastAsia="SimSun" w:cstheme="minorBidi"/>
          <w:sz w:val="20"/>
          <w:szCs w:val="20"/>
        </w:rPr>
        <w:t>2025 года</w:t>
      </w:r>
      <w:r>
        <w:rPr>
          <w:rFonts w:eastAsia="SimSun" w:cstheme="minorBidi"/>
          <w:spacing w:val="-7"/>
          <w:sz w:val="20"/>
          <w:szCs w:val="20"/>
        </w:rPr>
        <w:t xml:space="preserve"> </w:t>
      </w:r>
      <w:r>
        <w:rPr>
          <w:rFonts w:eastAsia="SimSun" w:cstheme="minorBidi"/>
          <w:sz w:val="20"/>
          <w:szCs w:val="20"/>
        </w:rPr>
        <w:t>№</w:t>
      </w:r>
      <w:r>
        <w:rPr>
          <w:rFonts w:eastAsia="SimSun" w:cstheme="minorBidi"/>
          <w:spacing w:val="-1"/>
          <w:sz w:val="20"/>
          <w:szCs w:val="20"/>
        </w:rPr>
        <w:t xml:space="preserve"> </w:t>
      </w:r>
      <w:r>
        <w:rPr>
          <w:rFonts w:eastAsia="SimSun" w:cstheme="minorBidi"/>
          <w:w w:val="99"/>
          <w:sz w:val="20"/>
          <w:szCs w:val="20"/>
          <w:u w:val="single"/>
        </w:rPr>
        <w:t xml:space="preserve"> </w:t>
      </w:r>
      <w:r>
        <w:rPr>
          <w:rFonts w:eastAsia="SimSun" w:cstheme="minorBidi"/>
          <w:sz w:val="20"/>
          <w:szCs w:val="20"/>
          <w:u w:val="single"/>
        </w:rPr>
        <w:tab/>
      </w:r>
    </w:p>
    <w:p w:rsidR="00BA002D" w:rsidRDefault="00BA002D">
      <w:pPr>
        <w:pStyle w:val="ae"/>
        <w:ind w:left="1440" w:right="371"/>
        <w:jc w:val="right"/>
        <w:rPr>
          <w:sz w:val="21"/>
          <w:szCs w:val="21"/>
        </w:rPr>
      </w:pPr>
    </w:p>
    <w:p w:rsidR="00BA002D" w:rsidRDefault="00BA002D">
      <w:pPr>
        <w:pStyle w:val="ae"/>
        <w:ind w:left="1440" w:right="371"/>
        <w:jc w:val="center"/>
        <w:rPr>
          <w:sz w:val="21"/>
          <w:szCs w:val="21"/>
        </w:rPr>
      </w:pPr>
    </w:p>
    <w:p w:rsidR="00BA002D" w:rsidRPr="00CF1876" w:rsidRDefault="003A64C9">
      <w:pPr>
        <w:pStyle w:val="ae"/>
        <w:ind w:left="0" w:right="371"/>
        <w:jc w:val="center"/>
        <w:rPr>
          <w:b/>
          <w:sz w:val="22"/>
          <w:szCs w:val="22"/>
        </w:rPr>
      </w:pPr>
      <w:r w:rsidRPr="00CF1876">
        <w:rPr>
          <w:b/>
          <w:sz w:val="22"/>
          <w:szCs w:val="22"/>
        </w:rPr>
        <w:t>Регламент взаимодействия</w:t>
      </w:r>
      <w:r w:rsidR="00E02B42" w:rsidRPr="00CF1876">
        <w:rPr>
          <w:b/>
          <w:sz w:val="22"/>
          <w:szCs w:val="22"/>
        </w:rPr>
        <w:t xml:space="preserve"> сторон</w:t>
      </w:r>
    </w:p>
    <w:p w:rsidR="00BA002D" w:rsidRPr="00CF1876" w:rsidRDefault="003A64C9">
      <w:pPr>
        <w:pStyle w:val="ae"/>
        <w:widowControl/>
        <w:numPr>
          <w:ilvl w:val="0"/>
          <w:numId w:val="16"/>
        </w:numPr>
        <w:spacing w:line="240" w:lineRule="atLeast"/>
        <w:ind w:left="0" w:firstLine="709"/>
        <w:rPr>
          <w:b/>
          <w:sz w:val="20"/>
          <w:szCs w:val="20"/>
        </w:rPr>
      </w:pPr>
      <w:r w:rsidRPr="00CF1876">
        <w:rPr>
          <w:b/>
          <w:sz w:val="20"/>
          <w:szCs w:val="20"/>
        </w:rPr>
        <w:t>Преамбула</w:t>
      </w:r>
    </w:p>
    <w:p w:rsidR="00BA002D" w:rsidRPr="00ED43AE" w:rsidRDefault="00ED43AE">
      <w:pPr>
        <w:pStyle w:val="ae"/>
        <w:widowControl/>
        <w:numPr>
          <w:ilvl w:val="1"/>
          <w:numId w:val="16"/>
        </w:numPr>
        <w:spacing w:line="240" w:lineRule="atLeast"/>
        <w:ind w:left="0" w:right="57" w:firstLine="709"/>
        <w:rPr>
          <w:sz w:val="20"/>
          <w:szCs w:val="20"/>
        </w:rPr>
      </w:pPr>
      <w:r w:rsidRPr="00ED43AE">
        <w:rPr>
          <w:sz w:val="20"/>
          <w:szCs w:val="20"/>
        </w:rPr>
        <w:t>Агент при оформлении заявки от Клиента</w:t>
      </w:r>
      <w:r w:rsidR="003A64C9" w:rsidRPr="00ED43AE">
        <w:rPr>
          <w:sz w:val="20"/>
          <w:szCs w:val="20"/>
        </w:rPr>
        <w:t xml:space="preserve"> </w:t>
      </w:r>
      <w:r w:rsidRPr="00ED43AE">
        <w:rPr>
          <w:sz w:val="20"/>
          <w:szCs w:val="20"/>
        </w:rPr>
        <w:t>отправляет ее</w:t>
      </w:r>
      <w:r w:rsidR="003A64C9" w:rsidRPr="00ED43AE">
        <w:rPr>
          <w:sz w:val="20"/>
          <w:szCs w:val="20"/>
        </w:rPr>
        <w:t xml:space="preserve"> Принципалу</w:t>
      </w:r>
      <w:r w:rsidRPr="00ED43AE">
        <w:rPr>
          <w:sz w:val="20"/>
          <w:szCs w:val="20"/>
        </w:rPr>
        <w:t xml:space="preserve"> через систему электронного взаимодействия </w:t>
      </w:r>
      <w:r w:rsidRPr="00ED43AE">
        <w:rPr>
          <w:sz w:val="20"/>
          <w:szCs w:val="20"/>
          <w:lang w:val="en-US"/>
        </w:rPr>
        <w:t>VipNet</w:t>
      </w:r>
      <w:r>
        <w:rPr>
          <w:sz w:val="20"/>
          <w:szCs w:val="20"/>
        </w:rPr>
        <w:t>.</w:t>
      </w:r>
    </w:p>
    <w:p w:rsidR="00BA002D" w:rsidRPr="00CF1876" w:rsidRDefault="003A64C9">
      <w:pPr>
        <w:pStyle w:val="ae"/>
        <w:widowControl/>
        <w:numPr>
          <w:ilvl w:val="1"/>
          <w:numId w:val="16"/>
        </w:numPr>
        <w:spacing w:line="240" w:lineRule="atLeast"/>
        <w:ind w:left="0" w:right="57" w:firstLine="709"/>
        <w:rPr>
          <w:sz w:val="20"/>
          <w:szCs w:val="20"/>
        </w:rPr>
      </w:pPr>
      <w:r w:rsidRPr="00ED43AE">
        <w:rPr>
          <w:sz w:val="20"/>
          <w:szCs w:val="20"/>
        </w:rPr>
        <w:t>Агент также</w:t>
      </w:r>
      <w:r w:rsidRPr="00CF1876">
        <w:rPr>
          <w:sz w:val="20"/>
          <w:szCs w:val="20"/>
        </w:rPr>
        <w:t xml:space="preserve"> заполняет с клиентом согласие на обработку персональных данных, оригиналы, которых хранятся у Агента. </w:t>
      </w:r>
    </w:p>
    <w:p w:rsidR="002B5EC0" w:rsidRPr="00CF1876" w:rsidRDefault="002B5EC0" w:rsidP="002B5EC0">
      <w:pPr>
        <w:pStyle w:val="ae"/>
        <w:widowControl/>
        <w:numPr>
          <w:ilvl w:val="1"/>
          <w:numId w:val="16"/>
        </w:numPr>
        <w:spacing w:line="240" w:lineRule="atLeast"/>
        <w:ind w:left="0" w:right="57" w:firstLine="709"/>
        <w:rPr>
          <w:sz w:val="20"/>
          <w:szCs w:val="20"/>
        </w:rPr>
      </w:pPr>
      <w:r w:rsidRPr="00CF1876">
        <w:rPr>
          <w:sz w:val="20"/>
          <w:szCs w:val="20"/>
        </w:rPr>
        <w:t xml:space="preserve">Принципал в течение 1 (одного) рабочего дня анализирует поступившую Заявку, связывается с Клиентом по телефону и организует проведение консультации по вопросу прохождения процедуры банкротства в судебном порядке (дистанционно или в офисе Принципала) с возможностью дальнейшего заключения договора на представительство в делах о банкротстве гражданина при условии соблюдения требований Федерального закона «О несостоятельности (банкротстве)» от 26.10.2002 № 127-ФЗ. </w:t>
      </w:r>
    </w:p>
    <w:p w:rsidR="00CF1876" w:rsidRPr="00ED43AE" w:rsidRDefault="00CF1876" w:rsidP="00CF1876">
      <w:pPr>
        <w:pStyle w:val="ae"/>
        <w:widowControl/>
        <w:numPr>
          <w:ilvl w:val="1"/>
          <w:numId w:val="16"/>
        </w:numPr>
        <w:spacing w:line="240" w:lineRule="atLeast"/>
        <w:ind w:left="0" w:right="57" w:firstLine="709"/>
        <w:rPr>
          <w:sz w:val="20"/>
          <w:szCs w:val="20"/>
        </w:rPr>
      </w:pPr>
      <w:r w:rsidRPr="00ED43AE">
        <w:rPr>
          <w:sz w:val="20"/>
          <w:szCs w:val="20"/>
        </w:rPr>
        <w:t xml:space="preserve">Информация о Клиенте и ходе переговоров о заключение договора вносится </w:t>
      </w:r>
      <w:r w:rsidR="00A61BAB" w:rsidRPr="00ED43AE">
        <w:rPr>
          <w:sz w:val="20"/>
          <w:szCs w:val="20"/>
        </w:rPr>
        <w:t>через</w:t>
      </w:r>
      <w:r w:rsidRPr="00ED43AE">
        <w:rPr>
          <w:sz w:val="20"/>
          <w:szCs w:val="20"/>
        </w:rPr>
        <w:t xml:space="preserve"> систему электронного взаимодействия </w:t>
      </w:r>
      <w:r w:rsidRPr="00ED43AE">
        <w:rPr>
          <w:sz w:val="20"/>
          <w:szCs w:val="20"/>
          <w:lang w:val="en-US"/>
        </w:rPr>
        <w:t>VipNet</w:t>
      </w:r>
      <w:r w:rsidRPr="00ED43AE">
        <w:rPr>
          <w:sz w:val="20"/>
          <w:szCs w:val="20"/>
        </w:rPr>
        <w:t>.</w:t>
      </w:r>
      <w:r w:rsidR="00ED43AE">
        <w:rPr>
          <w:sz w:val="20"/>
          <w:szCs w:val="20"/>
        </w:rPr>
        <w:t xml:space="preserve"> </w:t>
      </w:r>
      <w:r w:rsidRPr="00ED43AE">
        <w:rPr>
          <w:sz w:val="20"/>
          <w:szCs w:val="20"/>
        </w:rPr>
        <w:t>Информацию о заключении договора Принципал обязуется обновлять не позднее 1 (одного) рабочего дня с момента его заключения.</w:t>
      </w:r>
    </w:p>
    <w:p w:rsidR="00BA002D" w:rsidRPr="00CF1876" w:rsidRDefault="003A64C9">
      <w:pPr>
        <w:pStyle w:val="ae"/>
        <w:spacing w:line="240" w:lineRule="atLeast"/>
        <w:ind w:left="0" w:right="3"/>
        <w:rPr>
          <w:b/>
          <w:sz w:val="20"/>
          <w:szCs w:val="20"/>
        </w:rPr>
      </w:pPr>
      <w:r w:rsidRPr="00ED43AE">
        <w:rPr>
          <w:b/>
          <w:sz w:val="20"/>
          <w:szCs w:val="20"/>
        </w:rPr>
        <w:t>2. Общие положения</w:t>
      </w:r>
    </w:p>
    <w:p w:rsidR="00BA002D" w:rsidRPr="00CF1876" w:rsidRDefault="003A64C9">
      <w:pPr>
        <w:pStyle w:val="ae"/>
        <w:spacing w:line="240" w:lineRule="atLeast"/>
        <w:ind w:left="0" w:right="3"/>
        <w:rPr>
          <w:sz w:val="20"/>
          <w:szCs w:val="20"/>
        </w:rPr>
      </w:pPr>
      <w:r w:rsidRPr="00CF1876">
        <w:rPr>
          <w:sz w:val="20"/>
          <w:szCs w:val="20"/>
        </w:rPr>
        <w:t>2.1. Настоящий регламент устанавливает порядок взаимодействия между Агентом и Принципалом в рамках процедуры «Судебное банкротство физического лица».</w:t>
      </w:r>
    </w:p>
    <w:p w:rsidR="00BA002D" w:rsidRPr="00CF1876" w:rsidRDefault="003A64C9">
      <w:pPr>
        <w:pStyle w:val="ae"/>
        <w:spacing w:line="240" w:lineRule="atLeast"/>
        <w:ind w:left="0" w:right="3"/>
        <w:rPr>
          <w:sz w:val="20"/>
          <w:szCs w:val="20"/>
        </w:rPr>
      </w:pPr>
      <w:r w:rsidRPr="00CF1876">
        <w:rPr>
          <w:sz w:val="20"/>
          <w:szCs w:val="20"/>
        </w:rPr>
        <w:t>2.2. Взаимодействие организуется в структурных подразделениях Агента</w:t>
      </w:r>
      <w:r w:rsidR="003964E0" w:rsidRPr="00CF1876">
        <w:rPr>
          <w:sz w:val="20"/>
          <w:szCs w:val="20"/>
        </w:rPr>
        <w:t>.</w:t>
      </w:r>
    </w:p>
    <w:p w:rsidR="00BA002D" w:rsidRPr="00CF1876" w:rsidRDefault="003A64C9">
      <w:pPr>
        <w:pStyle w:val="ae"/>
        <w:spacing w:line="240" w:lineRule="atLeast"/>
        <w:ind w:left="0" w:right="3"/>
        <w:rPr>
          <w:sz w:val="20"/>
          <w:szCs w:val="20"/>
        </w:rPr>
      </w:pPr>
      <w:r w:rsidRPr="00CF1876">
        <w:rPr>
          <w:sz w:val="20"/>
          <w:szCs w:val="20"/>
        </w:rPr>
        <w:t>2.3. Перечень документов, принимаемых у Клиента Агентом, включает в себя:</w:t>
      </w:r>
    </w:p>
    <w:p w:rsidR="00BA002D" w:rsidRPr="00CF1876" w:rsidRDefault="003A64C9">
      <w:pPr>
        <w:pStyle w:val="ae"/>
        <w:spacing w:line="240" w:lineRule="atLeast"/>
        <w:ind w:left="0" w:right="3"/>
        <w:rPr>
          <w:sz w:val="20"/>
          <w:szCs w:val="20"/>
        </w:rPr>
      </w:pPr>
      <w:r w:rsidRPr="00CF1876">
        <w:rPr>
          <w:sz w:val="20"/>
          <w:szCs w:val="20"/>
        </w:rPr>
        <w:t>2.3.</w:t>
      </w:r>
      <w:r w:rsidR="00071A4A" w:rsidRPr="00CF1876">
        <w:rPr>
          <w:sz w:val="20"/>
          <w:szCs w:val="20"/>
        </w:rPr>
        <w:t>1. Заявка</w:t>
      </w:r>
      <w:r w:rsidR="006B199B" w:rsidRPr="00CF1876">
        <w:rPr>
          <w:sz w:val="20"/>
          <w:szCs w:val="20"/>
        </w:rPr>
        <w:t>.</w:t>
      </w:r>
    </w:p>
    <w:p w:rsidR="00BA002D" w:rsidRPr="00CF1876" w:rsidRDefault="003A64C9">
      <w:pPr>
        <w:pStyle w:val="ae"/>
        <w:spacing w:line="240" w:lineRule="atLeast"/>
        <w:ind w:left="0" w:right="3"/>
        <w:rPr>
          <w:sz w:val="20"/>
          <w:szCs w:val="20"/>
        </w:rPr>
      </w:pPr>
      <w:r w:rsidRPr="00CF1876">
        <w:rPr>
          <w:sz w:val="20"/>
          <w:szCs w:val="20"/>
        </w:rPr>
        <w:t>2.3.2. Согласие на обработку персональных данных - оригинал.</w:t>
      </w:r>
    </w:p>
    <w:p w:rsidR="00BA002D" w:rsidRPr="00CF1876" w:rsidRDefault="003A64C9">
      <w:pPr>
        <w:pStyle w:val="ae"/>
        <w:spacing w:line="240" w:lineRule="atLeast"/>
        <w:ind w:left="0" w:right="3"/>
        <w:rPr>
          <w:sz w:val="20"/>
          <w:szCs w:val="20"/>
        </w:rPr>
      </w:pPr>
      <w:r w:rsidRPr="00CF1876">
        <w:rPr>
          <w:sz w:val="20"/>
          <w:szCs w:val="20"/>
        </w:rPr>
        <w:t>2.4. При необходимости представления иных документов для оказания услуги Принципал самостоятельно запрашивает такие документы у Клиента.</w:t>
      </w:r>
    </w:p>
    <w:p w:rsidR="00BA002D" w:rsidRPr="00CF1876" w:rsidRDefault="003A64C9">
      <w:pPr>
        <w:pStyle w:val="ae"/>
        <w:spacing w:line="240" w:lineRule="atLeast"/>
        <w:ind w:left="0" w:right="3"/>
        <w:rPr>
          <w:b/>
          <w:sz w:val="20"/>
          <w:szCs w:val="20"/>
        </w:rPr>
      </w:pPr>
      <w:r w:rsidRPr="00CF1876">
        <w:rPr>
          <w:b/>
          <w:sz w:val="20"/>
          <w:szCs w:val="20"/>
        </w:rPr>
        <w:t>3. Порядок и форма взаимодействия</w:t>
      </w:r>
    </w:p>
    <w:p w:rsidR="00BA002D" w:rsidRPr="00CF1876" w:rsidRDefault="003A64C9">
      <w:pPr>
        <w:pStyle w:val="ae"/>
        <w:spacing w:line="240" w:lineRule="atLeast"/>
        <w:ind w:left="0" w:right="3"/>
        <w:rPr>
          <w:b/>
          <w:sz w:val="20"/>
          <w:szCs w:val="20"/>
        </w:rPr>
      </w:pPr>
      <w:r w:rsidRPr="00CF1876">
        <w:rPr>
          <w:b/>
          <w:sz w:val="20"/>
          <w:szCs w:val="20"/>
        </w:rPr>
        <w:t>3.1. Действия сотрудника Агента:</w:t>
      </w:r>
    </w:p>
    <w:p w:rsidR="00BA002D" w:rsidRPr="00CF1876" w:rsidRDefault="003A64C9">
      <w:pPr>
        <w:pStyle w:val="ae"/>
        <w:spacing w:line="240" w:lineRule="atLeast"/>
        <w:ind w:left="0" w:right="3"/>
        <w:rPr>
          <w:sz w:val="20"/>
          <w:szCs w:val="20"/>
        </w:rPr>
      </w:pPr>
      <w:r w:rsidRPr="00CF1876">
        <w:rPr>
          <w:sz w:val="20"/>
          <w:szCs w:val="20"/>
        </w:rPr>
        <w:t xml:space="preserve">3.1.1. На предварительном этапе информирует Клиента о возможности </w:t>
      </w:r>
      <w:r w:rsidR="006B199B" w:rsidRPr="00CF1876">
        <w:rPr>
          <w:sz w:val="20"/>
          <w:szCs w:val="20"/>
        </w:rPr>
        <w:t>и порядке предоставления Услуги.</w:t>
      </w:r>
    </w:p>
    <w:p w:rsidR="00BA002D" w:rsidRPr="00CF1876" w:rsidRDefault="003A64C9">
      <w:pPr>
        <w:pStyle w:val="ae"/>
        <w:spacing w:line="240" w:lineRule="atLeast"/>
        <w:ind w:left="0" w:right="3"/>
        <w:rPr>
          <w:sz w:val="20"/>
          <w:szCs w:val="20"/>
        </w:rPr>
      </w:pPr>
      <w:r w:rsidRPr="00CF1876">
        <w:rPr>
          <w:sz w:val="20"/>
          <w:szCs w:val="20"/>
        </w:rPr>
        <w:t>3.1.2. Получает устное соглас</w:t>
      </w:r>
      <w:r w:rsidR="006B199B" w:rsidRPr="00CF1876">
        <w:rPr>
          <w:sz w:val="20"/>
          <w:szCs w:val="20"/>
        </w:rPr>
        <w:t>ие Клиента на оформление Услуги.</w:t>
      </w:r>
    </w:p>
    <w:p w:rsidR="00BA002D" w:rsidRPr="00CF1876" w:rsidRDefault="003A64C9">
      <w:pPr>
        <w:pStyle w:val="ae"/>
        <w:spacing w:line="240" w:lineRule="atLeast"/>
        <w:ind w:left="0" w:right="3"/>
        <w:rPr>
          <w:sz w:val="20"/>
          <w:szCs w:val="20"/>
        </w:rPr>
      </w:pPr>
      <w:r w:rsidRPr="00CF1876">
        <w:rPr>
          <w:sz w:val="20"/>
          <w:szCs w:val="20"/>
        </w:rPr>
        <w:t xml:space="preserve">3.1.3. Распечатывает Заявку (Приложение №1 к Регламенту взаимодействия) и Согласие субъекта на обработку его персональных данных (Приложение № 2 к Регламенту взаимодействия), </w:t>
      </w:r>
      <w:r w:rsidR="006B199B" w:rsidRPr="00CF1876">
        <w:rPr>
          <w:sz w:val="20"/>
          <w:szCs w:val="20"/>
        </w:rPr>
        <w:t>передает Клиенту для заполнения.</w:t>
      </w:r>
    </w:p>
    <w:p w:rsidR="00BA002D" w:rsidRPr="00CF1876" w:rsidRDefault="003A64C9">
      <w:pPr>
        <w:pStyle w:val="ae"/>
        <w:spacing w:line="240" w:lineRule="atLeast"/>
        <w:ind w:left="0" w:right="3"/>
        <w:rPr>
          <w:sz w:val="20"/>
          <w:szCs w:val="20"/>
        </w:rPr>
      </w:pPr>
      <w:r w:rsidRPr="00CF1876">
        <w:rPr>
          <w:sz w:val="20"/>
          <w:szCs w:val="20"/>
        </w:rPr>
        <w:t>3.1.4. Проверяет заполнение всех необходимых пунктов Заявки и Согласия субъекта на об</w:t>
      </w:r>
      <w:r w:rsidR="006B199B" w:rsidRPr="00CF1876">
        <w:rPr>
          <w:sz w:val="20"/>
          <w:szCs w:val="20"/>
        </w:rPr>
        <w:t>работку его персональных данных.</w:t>
      </w:r>
    </w:p>
    <w:p w:rsidR="00BA002D" w:rsidRPr="00CF1876" w:rsidRDefault="003A64C9">
      <w:pPr>
        <w:pStyle w:val="ae"/>
        <w:spacing w:line="240" w:lineRule="atLeast"/>
        <w:ind w:left="0" w:right="3"/>
        <w:rPr>
          <w:sz w:val="20"/>
          <w:szCs w:val="20"/>
        </w:rPr>
      </w:pPr>
      <w:r w:rsidRPr="00CF1876">
        <w:rPr>
          <w:sz w:val="20"/>
          <w:szCs w:val="20"/>
        </w:rPr>
        <w:t>3.1.5. Заполняет заявку в специальную форму и направляет заявку Принципалу</w:t>
      </w:r>
      <w:r w:rsidR="0008561E">
        <w:rPr>
          <w:sz w:val="20"/>
          <w:szCs w:val="20"/>
        </w:rPr>
        <w:t xml:space="preserve"> через систему электронного взаимодействия </w:t>
      </w:r>
      <w:r w:rsidR="0008561E">
        <w:rPr>
          <w:sz w:val="20"/>
          <w:szCs w:val="20"/>
          <w:lang w:val="en-US"/>
        </w:rPr>
        <w:t>VipNet</w:t>
      </w:r>
      <w:r w:rsidRPr="00CF1876">
        <w:rPr>
          <w:sz w:val="20"/>
          <w:szCs w:val="20"/>
        </w:rPr>
        <w:t>.</w:t>
      </w:r>
    </w:p>
    <w:p w:rsidR="00BA002D" w:rsidRPr="00CF1876" w:rsidRDefault="003A64C9">
      <w:pPr>
        <w:pStyle w:val="ae"/>
        <w:spacing w:line="240" w:lineRule="atLeast"/>
        <w:ind w:left="0" w:right="3"/>
        <w:rPr>
          <w:b/>
          <w:sz w:val="20"/>
          <w:szCs w:val="20"/>
        </w:rPr>
      </w:pPr>
      <w:r w:rsidRPr="00CF1876">
        <w:rPr>
          <w:b/>
          <w:sz w:val="20"/>
          <w:szCs w:val="20"/>
        </w:rPr>
        <w:t>3.2. Действия сотрудника Принципала:</w:t>
      </w:r>
    </w:p>
    <w:p w:rsidR="00BA002D" w:rsidRPr="00CF1876" w:rsidRDefault="003A64C9">
      <w:pPr>
        <w:pStyle w:val="ae"/>
        <w:spacing w:line="240" w:lineRule="atLeast"/>
        <w:ind w:left="0" w:right="3"/>
        <w:rPr>
          <w:sz w:val="20"/>
          <w:szCs w:val="20"/>
        </w:rPr>
      </w:pPr>
      <w:r w:rsidRPr="00CF1876">
        <w:rPr>
          <w:sz w:val="20"/>
          <w:szCs w:val="20"/>
        </w:rPr>
        <w:t>3.2.1. Осуществляет анализ Заявки клиента в течение 1 (одного) рабочего дня с даты приема Заявки Агентом.</w:t>
      </w:r>
    </w:p>
    <w:p w:rsidR="00CF1876" w:rsidRPr="00D85B49" w:rsidRDefault="00CF1876" w:rsidP="00CF1876">
      <w:pPr>
        <w:pStyle w:val="ae"/>
        <w:spacing w:line="240" w:lineRule="atLeast"/>
        <w:ind w:left="0" w:right="3"/>
        <w:rPr>
          <w:sz w:val="20"/>
          <w:szCs w:val="20"/>
        </w:rPr>
      </w:pPr>
      <w:r w:rsidRPr="00CF1876">
        <w:rPr>
          <w:sz w:val="20"/>
          <w:szCs w:val="20"/>
        </w:rPr>
        <w:t xml:space="preserve">3.2.2. Связывается с Клиентом, организует проведение консультации по вопросу прохождения процедуры банкротства в судебном порядке (дистанционно или в офисе Принципала) с возможностью дальнейшего заключения договора на представительство в делах о банкротстве гражданина при условии соблюдения требований Федерального закона «О несостоятельности (банкротстве)» от 26.10.2002 № 127-ФЗ, </w:t>
      </w:r>
      <w:r w:rsidRPr="00ED43AE">
        <w:rPr>
          <w:sz w:val="20"/>
          <w:szCs w:val="20"/>
        </w:rPr>
        <w:t xml:space="preserve">информирует об этом Агента путем внесения информации </w:t>
      </w:r>
      <w:r w:rsidR="00A61BAB" w:rsidRPr="00ED43AE">
        <w:rPr>
          <w:sz w:val="20"/>
          <w:szCs w:val="20"/>
        </w:rPr>
        <w:t xml:space="preserve">через систему электронного взаимодействия </w:t>
      </w:r>
      <w:r w:rsidR="00A61BAB" w:rsidRPr="00ED43AE">
        <w:rPr>
          <w:sz w:val="20"/>
          <w:szCs w:val="20"/>
          <w:lang w:val="en-US"/>
        </w:rPr>
        <w:t>VipNet</w:t>
      </w:r>
      <w:r w:rsidRPr="00ED43AE">
        <w:rPr>
          <w:sz w:val="20"/>
          <w:szCs w:val="20"/>
        </w:rPr>
        <w:t>, а также посредством</w:t>
      </w:r>
      <w:r w:rsidRPr="00CF1876">
        <w:rPr>
          <w:sz w:val="20"/>
          <w:szCs w:val="20"/>
        </w:rPr>
        <w:t xml:space="preserve"> направления реестра привлеченных Агентом Клиентов, воспользовавшихся услугами Принципала по консультированию и представительству в делах о банкротстве гражданина.</w:t>
      </w:r>
    </w:p>
    <w:p w:rsidR="00BA002D" w:rsidRPr="00CF1876" w:rsidRDefault="003A64C9">
      <w:pPr>
        <w:pStyle w:val="ae"/>
        <w:spacing w:line="240" w:lineRule="atLeast"/>
        <w:ind w:left="0" w:right="3"/>
        <w:rPr>
          <w:sz w:val="20"/>
          <w:szCs w:val="20"/>
        </w:rPr>
      </w:pPr>
      <w:r w:rsidRPr="00CF1876">
        <w:rPr>
          <w:sz w:val="20"/>
          <w:szCs w:val="20"/>
        </w:rPr>
        <w:t xml:space="preserve">3.2.3. Принципал несет полную ответственность за соблюдение сроков и содержание информации перед Клиентом. </w:t>
      </w:r>
    </w:p>
    <w:p w:rsidR="00BA002D" w:rsidRDefault="003A64C9">
      <w:pPr>
        <w:pStyle w:val="ae"/>
        <w:spacing w:line="240" w:lineRule="atLeast"/>
        <w:ind w:left="0" w:right="3"/>
        <w:rPr>
          <w:sz w:val="20"/>
          <w:szCs w:val="20"/>
        </w:rPr>
      </w:pPr>
      <w:r w:rsidRPr="00CF1876">
        <w:rPr>
          <w:sz w:val="20"/>
          <w:szCs w:val="20"/>
        </w:rPr>
        <w:t>3.2.4. При необходимости уточнения: информации или представления Клиентом дополнительных документов, взаимодействие с Клиентом осуществляется Принципалом самостоятельно.</w:t>
      </w:r>
    </w:p>
    <w:p w:rsidR="00DB5E38" w:rsidRDefault="00DB5E38">
      <w:pPr>
        <w:pStyle w:val="ae"/>
        <w:spacing w:line="240" w:lineRule="atLeast"/>
        <w:ind w:left="0" w:right="3"/>
        <w:rPr>
          <w:sz w:val="20"/>
          <w:szCs w:val="20"/>
        </w:rPr>
      </w:pPr>
    </w:p>
    <w:p w:rsidR="00DB5E38" w:rsidRDefault="00DB5E38">
      <w:pPr>
        <w:pStyle w:val="ae"/>
        <w:spacing w:line="240" w:lineRule="atLeast"/>
        <w:ind w:left="0" w:right="3"/>
        <w:rPr>
          <w:sz w:val="20"/>
          <w:szCs w:val="20"/>
        </w:rPr>
      </w:pPr>
    </w:p>
    <w:p w:rsidR="00F301F9" w:rsidRDefault="00F301F9">
      <w:pPr>
        <w:pStyle w:val="ae"/>
        <w:spacing w:line="240" w:lineRule="atLeast"/>
        <w:ind w:left="0" w:right="3"/>
        <w:rPr>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85"/>
        <w:gridCol w:w="5387"/>
      </w:tblGrid>
      <w:tr w:rsidR="00071A4A" w:rsidTr="00071A4A">
        <w:tc>
          <w:tcPr>
            <w:tcW w:w="5385" w:type="dxa"/>
          </w:tcPr>
          <w:p w:rsidR="00071A4A" w:rsidRDefault="00071A4A" w:rsidP="00071A4A">
            <w:pPr>
              <w:pStyle w:val="Normalunindented"/>
              <w:spacing w:before="0" w:after="0" w:line="240" w:lineRule="auto"/>
              <w:jc w:val="left"/>
              <w:rPr>
                <w:b/>
              </w:rPr>
            </w:pPr>
            <w:r>
              <w:rPr>
                <w:b/>
              </w:rPr>
              <w:t>Принципал</w:t>
            </w:r>
            <w:r w:rsidRPr="00951826">
              <w:rPr>
                <w:b/>
              </w:rPr>
              <w:t>:</w:t>
            </w:r>
          </w:p>
          <w:p w:rsidR="00071A4A" w:rsidRPr="006D2FC0" w:rsidRDefault="00071A4A" w:rsidP="00071A4A">
            <w:pPr>
              <w:pStyle w:val="Normalunindented"/>
              <w:spacing w:before="0" w:after="0" w:line="240" w:lineRule="auto"/>
              <w:jc w:val="left"/>
            </w:pPr>
            <w:r w:rsidRPr="006D2FC0">
              <w:t>(Должность)</w:t>
            </w:r>
          </w:p>
          <w:p w:rsidR="00071A4A" w:rsidRPr="00951826" w:rsidRDefault="00071A4A" w:rsidP="00071A4A">
            <w:pPr>
              <w:pStyle w:val="Normalunindented"/>
              <w:spacing w:before="0" w:after="0" w:line="240" w:lineRule="auto"/>
              <w:jc w:val="left"/>
            </w:pPr>
            <w:r w:rsidRPr="00951826">
              <w:t>_____________________/______________/</w:t>
            </w:r>
          </w:p>
          <w:p w:rsidR="00071A4A" w:rsidRPr="00951826" w:rsidRDefault="00071A4A" w:rsidP="00071A4A">
            <w:pPr>
              <w:pStyle w:val="Normalunindented"/>
              <w:spacing w:before="0" w:after="0" w:line="240" w:lineRule="auto"/>
            </w:pPr>
            <w:r w:rsidRPr="00951826">
              <w:t>М.П.</w:t>
            </w:r>
          </w:p>
        </w:tc>
        <w:tc>
          <w:tcPr>
            <w:tcW w:w="5387" w:type="dxa"/>
          </w:tcPr>
          <w:p w:rsidR="008A0F09" w:rsidRPr="008A0F09" w:rsidRDefault="00071A4A" w:rsidP="008A0F09">
            <w:pPr>
              <w:pStyle w:val="Normalunindented"/>
              <w:keepNext/>
              <w:spacing w:before="0" w:after="0" w:line="240" w:lineRule="auto"/>
              <w:jc w:val="left"/>
              <w:rPr>
                <w:b/>
              </w:rPr>
            </w:pPr>
            <w:r>
              <w:rPr>
                <w:b/>
              </w:rPr>
              <w:t>Агент</w:t>
            </w:r>
            <w:r w:rsidRPr="00951826">
              <w:rPr>
                <w:b/>
              </w:rPr>
              <w:t>:</w:t>
            </w:r>
          </w:p>
          <w:p w:rsidR="008A0F09" w:rsidRDefault="008A0F09" w:rsidP="008A0F09">
            <w:pPr>
              <w:pStyle w:val="Normalunindented"/>
              <w:keepNext/>
              <w:spacing w:before="0" w:after="0" w:line="240" w:lineRule="auto"/>
              <w:jc w:val="left"/>
              <w:rPr>
                <w:b/>
              </w:rPr>
            </w:pPr>
            <w:r>
              <w:rPr>
                <w:b/>
              </w:rPr>
              <w:t>Директор ГАУ «МФЦ ИО»</w:t>
            </w:r>
          </w:p>
          <w:p w:rsidR="008A0F09" w:rsidRPr="00951826" w:rsidRDefault="008A0F09" w:rsidP="008A0F09">
            <w:pPr>
              <w:pStyle w:val="Normalunindented"/>
              <w:keepNext/>
              <w:spacing w:before="0" w:after="0" w:line="240" w:lineRule="auto"/>
              <w:jc w:val="left"/>
              <w:rPr>
                <w:b/>
              </w:rPr>
            </w:pPr>
          </w:p>
          <w:p w:rsidR="008A0F09" w:rsidRPr="00951826" w:rsidRDefault="008A0F09" w:rsidP="008A0F09">
            <w:pPr>
              <w:pStyle w:val="Normalunindented"/>
              <w:spacing w:before="0" w:after="0" w:line="240" w:lineRule="auto"/>
            </w:pPr>
            <w:r w:rsidRPr="00951826">
              <w:t>____</w:t>
            </w:r>
            <w:r>
              <w:t>__________________/А.А. Милицына</w:t>
            </w:r>
            <w:r w:rsidRPr="00951826">
              <w:t>/</w:t>
            </w:r>
          </w:p>
          <w:p w:rsidR="00071A4A" w:rsidRPr="00951826" w:rsidRDefault="008A0F09" w:rsidP="008A0F09">
            <w:pPr>
              <w:pStyle w:val="Normalunindented"/>
              <w:spacing w:before="0" w:after="0" w:line="240" w:lineRule="auto"/>
            </w:pPr>
            <w:r w:rsidRPr="00951826">
              <w:t>М.П.</w:t>
            </w:r>
          </w:p>
        </w:tc>
      </w:tr>
      <w:tr w:rsidR="00071A4A" w:rsidTr="00071A4A">
        <w:tc>
          <w:tcPr>
            <w:tcW w:w="5385" w:type="dxa"/>
          </w:tcPr>
          <w:p w:rsidR="00071A4A" w:rsidRPr="00951826" w:rsidRDefault="00071A4A" w:rsidP="00071A4A">
            <w:pPr>
              <w:pStyle w:val="Normalunindented"/>
              <w:spacing w:before="0" w:after="0" w:line="240" w:lineRule="auto"/>
            </w:pPr>
          </w:p>
        </w:tc>
        <w:tc>
          <w:tcPr>
            <w:tcW w:w="5387" w:type="dxa"/>
          </w:tcPr>
          <w:p w:rsidR="008A0F09" w:rsidRPr="00951826" w:rsidRDefault="008A0F09" w:rsidP="00071A4A">
            <w:pPr>
              <w:pStyle w:val="Normalunindented"/>
              <w:spacing w:before="0" w:after="0" w:line="240" w:lineRule="auto"/>
            </w:pPr>
          </w:p>
        </w:tc>
      </w:tr>
    </w:tbl>
    <w:p w:rsidR="00BA002D" w:rsidRPr="00DA150A" w:rsidRDefault="003A64C9">
      <w:pPr>
        <w:jc w:val="right"/>
        <w:rPr>
          <w:sz w:val="20"/>
          <w:szCs w:val="20"/>
        </w:rPr>
      </w:pPr>
      <w:r w:rsidRPr="00DA150A">
        <w:rPr>
          <w:sz w:val="20"/>
          <w:szCs w:val="20"/>
        </w:rPr>
        <w:t>Приложение №1</w:t>
      </w:r>
    </w:p>
    <w:p w:rsidR="00BA002D" w:rsidRPr="00DA150A" w:rsidRDefault="003A64C9">
      <w:pPr>
        <w:jc w:val="right"/>
        <w:rPr>
          <w:sz w:val="20"/>
          <w:szCs w:val="20"/>
        </w:rPr>
      </w:pPr>
      <w:r w:rsidRPr="00DA150A">
        <w:rPr>
          <w:sz w:val="20"/>
          <w:szCs w:val="20"/>
        </w:rPr>
        <w:t>к Регламенту взаимодействия</w:t>
      </w:r>
    </w:p>
    <w:p w:rsidR="00BA002D" w:rsidRDefault="00BA002D">
      <w:pPr>
        <w:jc w:val="right"/>
        <w:rPr>
          <w:sz w:val="21"/>
          <w:szCs w:val="21"/>
        </w:rPr>
      </w:pPr>
    </w:p>
    <w:p w:rsidR="00BA002D" w:rsidRDefault="003A64C9">
      <w:pPr>
        <w:jc w:val="center"/>
        <w:rPr>
          <w:sz w:val="21"/>
          <w:szCs w:val="21"/>
        </w:rPr>
      </w:pPr>
      <w:r w:rsidRPr="00CF1876">
        <w:rPr>
          <w:sz w:val="20"/>
          <w:szCs w:val="20"/>
        </w:rPr>
        <w:t>-------------------------------------------------------Начало формы</w:t>
      </w:r>
      <w:r>
        <w:rPr>
          <w:sz w:val="21"/>
          <w:szCs w:val="21"/>
        </w:rPr>
        <w:t>---------------------------------------------------</w:t>
      </w:r>
    </w:p>
    <w:p w:rsidR="00BA002D" w:rsidRDefault="00BA002D">
      <w:pPr>
        <w:jc w:val="center"/>
        <w:rPr>
          <w:b/>
          <w:sz w:val="21"/>
          <w:szCs w:val="21"/>
        </w:rPr>
      </w:pPr>
    </w:p>
    <w:p w:rsidR="00BA002D" w:rsidRDefault="003A64C9">
      <w:pPr>
        <w:jc w:val="center"/>
        <w:rPr>
          <w:b/>
          <w:sz w:val="24"/>
          <w:szCs w:val="24"/>
        </w:rPr>
      </w:pPr>
      <w:r>
        <w:rPr>
          <w:b/>
          <w:sz w:val="24"/>
          <w:szCs w:val="24"/>
        </w:rPr>
        <w:t>Заявка</w:t>
      </w:r>
    </w:p>
    <w:p w:rsidR="00BA002D" w:rsidRDefault="00BA002D">
      <w:pPr>
        <w:ind w:left="426" w:firstLine="708"/>
        <w:jc w:val="both"/>
        <w:rPr>
          <w:sz w:val="21"/>
          <w:szCs w:val="21"/>
          <w:lang w:eastAsia="zh-CN"/>
        </w:rPr>
      </w:pPr>
    </w:p>
    <w:tbl>
      <w:tblPr>
        <w:tblW w:w="9345" w:type="dxa"/>
        <w:jc w:val="center"/>
        <w:tblLayout w:type="fixed"/>
        <w:tblLook w:val="0000" w:firstRow="0" w:lastRow="0" w:firstColumn="0" w:lastColumn="0" w:noHBand="0" w:noVBand="0"/>
      </w:tblPr>
      <w:tblGrid>
        <w:gridCol w:w="4357"/>
        <w:gridCol w:w="4988"/>
      </w:tblGrid>
      <w:tr w:rsidR="00CF1876" w:rsidTr="008A0F09">
        <w:trPr>
          <w:jc w:val="center"/>
        </w:trPr>
        <w:tc>
          <w:tcPr>
            <w:tcW w:w="4357" w:type="dxa"/>
            <w:tcBorders>
              <w:top w:val="single" w:sz="4" w:space="0" w:color="000000"/>
              <w:left w:val="single" w:sz="4" w:space="0" w:color="000000"/>
              <w:bottom w:val="single" w:sz="4" w:space="0" w:color="000000"/>
              <w:right w:val="single" w:sz="4" w:space="0" w:color="000000"/>
            </w:tcBorders>
            <w:vAlign w:val="center"/>
          </w:tcPr>
          <w:p w:rsidR="00CF1876" w:rsidRPr="00CF1876" w:rsidRDefault="00CF1876" w:rsidP="00CF1876">
            <w:pPr>
              <w:jc w:val="center"/>
              <w:rPr>
                <w:sz w:val="21"/>
                <w:szCs w:val="21"/>
                <w:lang w:eastAsia="zh-CN" w:bidi="hi-IN"/>
              </w:rPr>
            </w:pPr>
            <w:r w:rsidRPr="00CF1876">
              <w:rPr>
                <w:sz w:val="21"/>
                <w:szCs w:val="21"/>
                <w:lang w:eastAsia="zh-CN" w:bidi="hi-IN"/>
              </w:rPr>
              <w:t>1.</w:t>
            </w:r>
            <w:r w:rsidRPr="00CF1876">
              <w:t xml:space="preserve"> </w:t>
            </w:r>
            <w:r w:rsidRPr="00CF1876">
              <w:rPr>
                <w:sz w:val="21"/>
                <w:szCs w:val="21"/>
                <w:lang w:eastAsia="zh-CN" w:bidi="hi-IN"/>
              </w:rPr>
              <w:t>Наименование филиала ГАУ «МФЦ ИО»</w:t>
            </w:r>
          </w:p>
        </w:tc>
        <w:tc>
          <w:tcPr>
            <w:tcW w:w="4987" w:type="dxa"/>
            <w:tcBorders>
              <w:top w:val="single" w:sz="4" w:space="0" w:color="000000"/>
              <w:left w:val="single" w:sz="4" w:space="0" w:color="000000"/>
              <w:bottom w:val="single" w:sz="4" w:space="0" w:color="000000"/>
              <w:right w:val="single" w:sz="4" w:space="0" w:color="000000"/>
            </w:tcBorders>
            <w:vAlign w:val="center"/>
          </w:tcPr>
          <w:p w:rsidR="00CF1876" w:rsidRDefault="00CF1876" w:rsidP="008A0F09">
            <w:pPr>
              <w:jc w:val="center"/>
              <w:rPr>
                <w:b/>
                <w:sz w:val="21"/>
                <w:szCs w:val="21"/>
                <w:lang w:eastAsia="zh-CN" w:bidi="hi-IN"/>
              </w:rPr>
            </w:pPr>
          </w:p>
          <w:p w:rsidR="00CF1876" w:rsidRDefault="00CF1876" w:rsidP="008A0F09">
            <w:pPr>
              <w:jc w:val="center"/>
              <w:rPr>
                <w:sz w:val="21"/>
                <w:szCs w:val="21"/>
                <w:lang w:eastAsia="zh-CN" w:bidi="hi-IN"/>
              </w:rPr>
            </w:pPr>
          </w:p>
          <w:p w:rsidR="00CF1876" w:rsidRDefault="00CF1876" w:rsidP="008A0F09">
            <w:pPr>
              <w:jc w:val="center"/>
              <w:rPr>
                <w:sz w:val="21"/>
                <w:szCs w:val="21"/>
                <w:lang w:eastAsia="zh-CN" w:bidi="hi-IN"/>
              </w:rPr>
            </w:pPr>
          </w:p>
        </w:tc>
      </w:tr>
      <w:tr w:rsidR="00CF1876" w:rsidTr="008A0F09">
        <w:trPr>
          <w:jc w:val="center"/>
        </w:trPr>
        <w:tc>
          <w:tcPr>
            <w:tcW w:w="4357" w:type="dxa"/>
            <w:tcBorders>
              <w:top w:val="single" w:sz="4" w:space="0" w:color="000000"/>
              <w:left w:val="single" w:sz="4" w:space="0" w:color="000000"/>
              <w:bottom w:val="single" w:sz="4" w:space="0" w:color="000000"/>
              <w:right w:val="single" w:sz="4" w:space="0" w:color="000000"/>
            </w:tcBorders>
            <w:vAlign w:val="center"/>
          </w:tcPr>
          <w:p w:rsidR="00CF1876" w:rsidRPr="00CF1876" w:rsidRDefault="00CF1876" w:rsidP="00CF1876">
            <w:pPr>
              <w:tabs>
                <w:tab w:val="left" w:pos="313"/>
              </w:tabs>
              <w:jc w:val="center"/>
              <w:rPr>
                <w:sz w:val="21"/>
                <w:szCs w:val="21"/>
                <w:lang w:eastAsia="zh-CN" w:bidi="hi-IN"/>
              </w:rPr>
            </w:pPr>
            <w:r>
              <w:rPr>
                <w:sz w:val="21"/>
                <w:szCs w:val="21"/>
                <w:lang w:eastAsia="zh-CN" w:bidi="hi-IN"/>
              </w:rPr>
              <w:t xml:space="preserve">2. </w:t>
            </w:r>
            <w:r w:rsidRPr="00CF1876">
              <w:rPr>
                <w:sz w:val="21"/>
                <w:szCs w:val="21"/>
                <w:lang w:eastAsia="zh-CN" w:bidi="hi-IN"/>
              </w:rPr>
              <w:t>Адрес структурного подра</w:t>
            </w:r>
            <w:r w:rsidRPr="00CF1876">
              <w:t>з</w:t>
            </w:r>
            <w:r w:rsidRPr="00CF1876">
              <w:rPr>
                <w:sz w:val="21"/>
                <w:szCs w:val="21"/>
                <w:lang w:eastAsia="zh-CN" w:bidi="hi-IN"/>
              </w:rPr>
              <w:t>деления ГАУ «МФЦ ИО»</w:t>
            </w:r>
          </w:p>
        </w:tc>
        <w:tc>
          <w:tcPr>
            <w:tcW w:w="4987" w:type="dxa"/>
            <w:tcBorders>
              <w:top w:val="single" w:sz="4" w:space="0" w:color="000000"/>
              <w:left w:val="single" w:sz="4" w:space="0" w:color="000000"/>
              <w:bottom w:val="single" w:sz="4" w:space="0" w:color="000000"/>
              <w:right w:val="single" w:sz="4" w:space="0" w:color="000000"/>
            </w:tcBorders>
            <w:vAlign w:val="center"/>
          </w:tcPr>
          <w:p w:rsidR="00CF1876" w:rsidRDefault="00CF1876" w:rsidP="008A0F09">
            <w:pPr>
              <w:jc w:val="center"/>
              <w:rPr>
                <w:b/>
                <w:sz w:val="21"/>
                <w:szCs w:val="21"/>
                <w:lang w:eastAsia="zh-CN" w:bidi="hi-IN"/>
              </w:rPr>
            </w:pPr>
          </w:p>
        </w:tc>
      </w:tr>
      <w:tr w:rsidR="00CF1876" w:rsidTr="008A0F09">
        <w:trPr>
          <w:trHeight w:val="281"/>
          <w:jc w:val="center"/>
        </w:trPr>
        <w:tc>
          <w:tcPr>
            <w:tcW w:w="4357" w:type="dxa"/>
            <w:tcBorders>
              <w:top w:val="single" w:sz="4" w:space="0" w:color="000000"/>
              <w:left w:val="single" w:sz="4" w:space="0" w:color="000000"/>
              <w:bottom w:val="single" w:sz="4" w:space="0" w:color="000000"/>
              <w:right w:val="single" w:sz="4" w:space="0" w:color="000000"/>
            </w:tcBorders>
            <w:vAlign w:val="center"/>
          </w:tcPr>
          <w:p w:rsidR="00CF1876" w:rsidRPr="00CF1876" w:rsidRDefault="00CF1876" w:rsidP="00CF1876">
            <w:pPr>
              <w:jc w:val="center"/>
              <w:rPr>
                <w:sz w:val="21"/>
                <w:szCs w:val="21"/>
                <w:lang w:eastAsia="zh-CN" w:bidi="hi-IN"/>
              </w:rPr>
            </w:pPr>
            <w:r w:rsidRPr="00CF1876">
              <w:rPr>
                <w:color w:val="000000"/>
                <w:sz w:val="21"/>
                <w:szCs w:val="21"/>
                <w:lang w:eastAsia="zh-CN" w:bidi="hi-IN"/>
              </w:rPr>
              <w:t>3. ФИО сотрудника МФЦ</w:t>
            </w:r>
          </w:p>
        </w:tc>
        <w:tc>
          <w:tcPr>
            <w:tcW w:w="4987" w:type="dxa"/>
            <w:tcBorders>
              <w:top w:val="single" w:sz="4" w:space="0" w:color="000000"/>
              <w:left w:val="single" w:sz="4" w:space="0" w:color="000000"/>
              <w:bottom w:val="single" w:sz="4" w:space="0" w:color="000000"/>
              <w:right w:val="single" w:sz="4" w:space="0" w:color="000000"/>
            </w:tcBorders>
            <w:vAlign w:val="center"/>
          </w:tcPr>
          <w:p w:rsidR="00CF1876" w:rsidRDefault="00CF1876" w:rsidP="008A0F09">
            <w:pPr>
              <w:jc w:val="center"/>
              <w:rPr>
                <w:sz w:val="21"/>
                <w:szCs w:val="21"/>
                <w:lang w:eastAsia="zh-CN" w:bidi="hi-IN"/>
              </w:rPr>
            </w:pPr>
          </w:p>
          <w:p w:rsidR="00CF1876" w:rsidRDefault="00CF1876" w:rsidP="008A0F09">
            <w:pPr>
              <w:jc w:val="center"/>
              <w:rPr>
                <w:sz w:val="21"/>
                <w:szCs w:val="21"/>
                <w:lang w:eastAsia="zh-CN" w:bidi="hi-IN"/>
              </w:rPr>
            </w:pPr>
          </w:p>
          <w:p w:rsidR="00CF1876" w:rsidRDefault="00CF1876" w:rsidP="008A0F09">
            <w:pPr>
              <w:jc w:val="center"/>
              <w:rPr>
                <w:sz w:val="21"/>
                <w:szCs w:val="21"/>
                <w:lang w:eastAsia="zh-CN" w:bidi="hi-IN"/>
              </w:rPr>
            </w:pPr>
          </w:p>
        </w:tc>
      </w:tr>
      <w:tr w:rsidR="00CF1876" w:rsidTr="008A0F09">
        <w:trPr>
          <w:jc w:val="center"/>
        </w:trPr>
        <w:tc>
          <w:tcPr>
            <w:tcW w:w="4357" w:type="dxa"/>
            <w:tcBorders>
              <w:top w:val="single" w:sz="4" w:space="0" w:color="000000"/>
              <w:left w:val="single" w:sz="4" w:space="0" w:color="000000"/>
              <w:bottom w:val="single" w:sz="4" w:space="0" w:color="000000"/>
              <w:right w:val="single" w:sz="4" w:space="0" w:color="000000"/>
            </w:tcBorders>
            <w:vAlign w:val="center"/>
          </w:tcPr>
          <w:p w:rsidR="00CF1876" w:rsidRPr="00CF1876" w:rsidRDefault="00CF1876" w:rsidP="00CF1876">
            <w:pPr>
              <w:jc w:val="center"/>
              <w:rPr>
                <w:sz w:val="21"/>
                <w:szCs w:val="21"/>
                <w:lang w:eastAsia="zh-CN" w:bidi="hi-IN"/>
              </w:rPr>
            </w:pPr>
            <w:r w:rsidRPr="00CF1876">
              <w:rPr>
                <w:color w:val="000000"/>
                <w:sz w:val="21"/>
                <w:szCs w:val="21"/>
                <w:lang w:eastAsia="zh-CN" w:bidi="hi-IN"/>
              </w:rPr>
              <w:t>4</w:t>
            </w:r>
            <w:r w:rsidRPr="00CF1876">
              <w:rPr>
                <w:sz w:val="21"/>
                <w:szCs w:val="21"/>
                <w:lang w:eastAsia="zh-CN" w:bidi="hi-IN"/>
              </w:rPr>
              <w:t>. ФИО заявителя</w:t>
            </w:r>
          </w:p>
        </w:tc>
        <w:tc>
          <w:tcPr>
            <w:tcW w:w="4987" w:type="dxa"/>
            <w:tcBorders>
              <w:top w:val="single" w:sz="4" w:space="0" w:color="000000"/>
              <w:left w:val="single" w:sz="4" w:space="0" w:color="000000"/>
              <w:bottom w:val="single" w:sz="4" w:space="0" w:color="000000"/>
              <w:right w:val="single" w:sz="4" w:space="0" w:color="000000"/>
            </w:tcBorders>
            <w:vAlign w:val="center"/>
          </w:tcPr>
          <w:p w:rsidR="00CF1876" w:rsidRDefault="00CF1876" w:rsidP="008A0F09">
            <w:pPr>
              <w:jc w:val="center"/>
              <w:rPr>
                <w:sz w:val="21"/>
                <w:szCs w:val="21"/>
                <w:lang w:eastAsia="zh-CN" w:bidi="hi-IN"/>
              </w:rPr>
            </w:pPr>
          </w:p>
        </w:tc>
      </w:tr>
      <w:tr w:rsidR="00CF1876" w:rsidTr="008A0F09">
        <w:trPr>
          <w:jc w:val="center"/>
        </w:trPr>
        <w:tc>
          <w:tcPr>
            <w:tcW w:w="4357" w:type="dxa"/>
            <w:tcBorders>
              <w:top w:val="single" w:sz="4" w:space="0" w:color="000000"/>
              <w:left w:val="single" w:sz="4" w:space="0" w:color="000000"/>
              <w:bottom w:val="single" w:sz="4" w:space="0" w:color="000000"/>
              <w:right w:val="single" w:sz="4" w:space="0" w:color="000000"/>
            </w:tcBorders>
            <w:vAlign w:val="center"/>
          </w:tcPr>
          <w:p w:rsidR="00CF1876" w:rsidRPr="00CF1876" w:rsidRDefault="00CF1876" w:rsidP="00CF1876">
            <w:pPr>
              <w:jc w:val="center"/>
              <w:rPr>
                <w:color w:val="000000"/>
                <w:sz w:val="21"/>
                <w:szCs w:val="21"/>
                <w:lang w:eastAsia="zh-CN" w:bidi="hi-IN"/>
              </w:rPr>
            </w:pPr>
            <w:r w:rsidRPr="00CF1876">
              <w:rPr>
                <w:color w:val="000000"/>
                <w:sz w:val="21"/>
                <w:szCs w:val="21"/>
                <w:lang w:eastAsia="zh-CN" w:bidi="hi-IN"/>
              </w:rPr>
              <w:t xml:space="preserve">5. </w:t>
            </w:r>
            <w:r w:rsidRPr="00CF1876">
              <w:rPr>
                <w:sz w:val="21"/>
                <w:szCs w:val="21"/>
                <w:lang w:eastAsia="zh-CN" w:bidi="hi-IN"/>
              </w:rPr>
              <w:t>Общая сумма задолженности по всем обязательствам</w:t>
            </w:r>
          </w:p>
        </w:tc>
        <w:tc>
          <w:tcPr>
            <w:tcW w:w="4987" w:type="dxa"/>
            <w:tcBorders>
              <w:top w:val="single" w:sz="4" w:space="0" w:color="000000"/>
              <w:left w:val="single" w:sz="4" w:space="0" w:color="000000"/>
              <w:bottom w:val="single" w:sz="4" w:space="0" w:color="000000"/>
              <w:right w:val="single" w:sz="4" w:space="0" w:color="000000"/>
            </w:tcBorders>
            <w:vAlign w:val="center"/>
          </w:tcPr>
          <w:p w:rsidR="00CF1876" w:rsidRDefault="00CF1876" w:rsidP="008A0F09">
            <w:pPr>
              <w:jc w:val="center"/>
              <w:rPr>
                <w:sz w:val="21"/>
                <w:szCs w:val="21"/>
                <w:lang w:eastAsia="zh-CN" w:bidi="hi-IN"/>
              </w:rPr>
            </w:pPr>
          </w:p>
        </w:tc>
      </w:tr>
      <w:tr w:rsidR="00CF1876" w:rsidTr="008A0F09">
        <w:trPr>
          <w:jc w:val="center"/>
        </w:trPr>
        <w:tc>
          <w:tcPr>
            <w:tcW w:w="4357" w:type="dxa"/>
            <w:tcBorders>
              <w:top w:val="single" w:sz="4" w:space="0" w:color="000000"/>
              <w:left w:val="single" w:sz="4" w:space="0" w:color="000000"/>
              <w:bottom w:val="single" w:sz="4" w:space="0" w:color="000000"/>
              <w:right w:val="single" w:sz="4" w:space="0" w:color="000000"/>
            </w:tcBorders>
            <w:vAlign w:val="center"/>
          </w:tcPr>
          <w:p w:rsidR="00CF1876" w:rsidRPr="00CF1876" w:rsidRDefault="00CF1876" w:rsidP="00CF1876">
            <w:pPr>
              <w:ind w:left="30"/>
              <w:jc w:val="center"/>
              <w:rPr>
                <w:color w:val="000000"/>
                <w:sz w:val="21"/>
                <w:szCs w:val="21"/>
                <w:lang w:eastAsia="zh-CN" w:bidi="hi-IN"/>
              </w:rPr>
            </w:pPr>
            <w:r w:rsidRPr="00CF1876">
              <w:rPr>
                <w:color w:val="000000"/>
                <w:sz w:val="21"/>
                <w:szCs w:val="21"/>
                <w:lang w:eastAsia="zh-CN" w:bidi="hi-IN"/>
              </w:rPr>
              <w:t>6. Номер контактного телефона заявителя</w:t>
            </w:r>
          </w:p>
        </w:tc>
        <w:tc>
          <w:tcPr>
            <w:tcW w:w="4987" w:type="dxa"/>
            <w:tcBorders>
              <w:top w:val="single" w:sz="4" w:space="0" w:color="000000"/>
              <w:left w:val="single" w:sz="4" w:space="0" w:color="000000"/>
              <w:bottom w:val="single" w:sz="4" w:space="0" w:color="000000"/>
              <w:right w:val="single" w:sz="4" w:space="0" w:color="000000"/>
            </w:tcBorders>
            <w:vAlign w:val="center"/>
          </w:tcPr>
          <w:p w:rsidR="00CF1876" w:rsidRDefault="00CF1876" w:rsidP="008A0F09">
            <w:pPr>
              <w:jc w:val="center"/>
              <w:rPr>
                <w:sz w:val="21"/>
                <w:szCs w:val="21"/>
                <w:lang w:eastAsia="zh-CN" w:bidi="hi-IN"/>
              </w:rPr>
            </w:pPr>
          </w:p>
        </w:tc>
      </w:tr>
    </w:tbl>
    <w:p w:rsidR="00BA002D" w:rsidRPr="00CF1876" w:rsidRDefault="00BA002D">
      <w:pPr>
        <w:jc w:val="center"/>
        <w:rPr>
          <w:b/>
          <w:sz w:val="20"/>
          <w:szCs w:val="20"/>
        </w:rPr>
      </w:pPr>
    </w:p>
    <w:p w:rsidR="00BA002D" w:rsidRPr="00CF1876" w:rsidRDefault="00BA002D">
      <w:pPr>
        <w:jc w:val="center"/>
        <w:rPr>
          <w:b/>
          <w:sz w:val="20"/>
          <w:szCs w:val="20"/>
        </w:rPr>
      </w:pPr>
    </w:p>
    <w:p w:rsidR="00BA002D" w:rsidRDefault="00BA002D">
      <w:pPr>
        <w:pStyle w:val="ae"/>
        <w:ind w:left="1440"/>
        <w:jc w:val="center"/>
        <w:rPr>
          <w:b/>
          <w:sz w:val="21"/>
          <w:szCs w:val="21"/>
        </w:rPr>
      </w:pPr>
    </w:p>
    <w:p w:rsidR="00BA002D" w:rsidRDefault="00BA002D">
      <w:pPr>
        <w:pStyle w:val="ae"/>
        <w:ind w:left="1440"/>
        <w:jc w:val="center"/>
        <w:rPr>
          <w:b/>
          <w:sz w:val="21"/>
          <w:szCs w:val="21"/>
        </w:rPr>
      </w:pPr>
    </w:p>
    <w:p w:rsidR="00BA002D" w:rsidRDefault="003A64C9">
      <w:pPr>
        <w:pStyle w:val="ae"/>
        <w:ind w:left="9923" w:hanging="9923"/>
        <w:jc w:val="center"/>
        <w:rPr>
          <w:b/>
          <w:sz w:val="21"/>
          <w:szCs w:val="21"/>
        </w:rPr>
      </w:pPr>
      <w:r>
        <w:rPr>
          <w:b/>
          <w:sz w:val="21"/>
          <w:szCs w:val="21"/>
        </w:rPr>
        <w:t>Подписи сторон:</w:t>
      </w:r>
    </w:p>
    <w:p w:rsidR="00BA002D" w:rsidRDefault="00BA002D">
      <w:pPr>
        <w:rPr>
          <w:b/>
          <w:sz w:val="21"/>
          <w:szCs w:val="21"/>
        </w:rPr>
      </w:pPr>
    </w:p>
    <w:p w:rsidR="00BA002D" w:rsidRDefault="00CB752B">
      <w:pPr>
        <w:jc w:val="center"/>
        <w:rPr>
          <w:b/>
          <w:sz w:val="21"/>
          <w:szCs w:val="21"/>
        </w:rPr>
      </w:pPr>
      <w:r>
        <w:rPr>
          <w:b/>
          <w:sz w:val="21"/>
          <w:szCs w:val="21"/>
        </w:rPr>
        <w:t xml:space="preserve">Клиент:  </w:t>
      </w:r>
      <w:r w:rsidR="003A64C9">
        <w:rPr>
          <w:b/>
          <w:sz w:val="21"/>
          <w:szCs w:val="21"/>
        </w:rPr>
        <w:t xml:space="preserve">                                                          Агент:</w:t>
      </w:r>
    </w:p>
    <w:p w:rsidR="008A0F09" w:rsidRDefault="008A0F09">
      <w:pPr>
        <w:jc w:val="center"/>
        <w:rPr>
          <w:b/>
          <w:sz w:val="21"/>
          <w:szCs w:val="21"/>
        </w:rPr>
      </w:pPr>
    </w:p>
    <w:p w:rsidR="00BA002D" w:rsidRDefault="00BA002D">
      <w:pPr>
        <w:jc w:val="center"/>
        <w:rPr>
          <w:b/>
          <w:sz w:val="21"/>
          <w:szCs w:val="21"/>
        </w:rPr>
      </w:pPr>
    </w:p>
    <w:p w:rsidR="00BA002D" w:rsidRDefault="003A64C9">
      <w:pPr>
        <w:jc w:val="center"/>
        <w:rPr>
          <w:sz w:val="21"/>
          <w:szCs w:val="21"/>
        </w:rPr>
      </w:pPr>
      <w:r>
        <w:rPr>
          <w:sz w:val="21"/>
          <w:szCs w:val="21"/>
        </w:rPr>
        <w:t>___________\______________\                        ______________\ ___________\</w:t>
      </w:r>
    </w:p>
    <w:p w:rsidR="00BA002D" w:rsidRDefault="003A64C9">
      <w:pPr>
        <w:jc w:val="center"/>
        <w:rPr>
          <w:sz w:val="21"/>
          <w:szCs w:val="21"/>
        </w:rPr>
      </w:pPr>
      <w:r>
        <w:rPr>
          <w:sz w:val="21"/>
          <w:szCs w:val="21"/>
        </w:rPr>
        <w:t xml:space="preserve">                                                                               М.П</w:t>
      </w:r>
    </w:p>
    <w:p w:rsidR="00BA002D" w:rsidRPr="00C20A6A" w:rsidRDefault="00C20A6A" w:rsidP="00C20A6A">
      <w:pPr>
        <w:jc w:val="center"/>
        <w:rPr>
          <w:sz w:val="20"/>
          <w:szCs w:val="20"/>
        </w:rPr>
      </w:pPr>
      <w:r w:rsidRPr="00C20A6A">
        <w:rPr>
          <w:sz w:val="20"/>
          <w:szCs w:val="20"/>
        </w:rPr>
        <w:t>---------------------------------------------------------Конец формы----------------------------------------------------</w:t>
      </w: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C20A6A" w:rsidRDefault="00C20A6A">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p w:rsidR="00BA002D" w:rsidRDefault="00BA002D">
      <w:pPr>
        <w:jc w:val="right"/>
        <w:rPr>
          <w:sz w:val="21"/>
          <w:szCs w:val="21"/>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85"/>
        <w:gridCol w:w="5387"/>
      </w:tblGrid>
      <w:tr w:rsidR="00C20A6A" w:rsidRPr="00951826" w:rsidTr="00FC6818">
        <w:tc>
          <w:tcPr>
            <w:tcW w:w="5385" w:type="dxa"/>
          </w:tcPr>
          <w:p w:rsidR="00C20A6A" w:rsidRDefault="00C20A6A" w:rsidP="00FC6818">
            <w:pPr>
              <w:pStyle w:val="Normalunindented"/>
              <w:spacing w:before="0" w:after="0" w:line="240" w:lineRule="auto"/>
              <w:jc w:val="left"/>
              <w:rPr>
                <w:b/>
              </w:rPr>
            </w:pPr>
            <w:r>
              <w:rPr>
                <w:b/>
              </w:rPr>
              <w:t>Принципал</w:t>
            </w:r>
            <w:r w:rsidRPr="00951826">
              <w:rPr>
                <w:b/>
              </w:rPr>
              <w:t>:</w:t>
            </w:r>
          </w:p>
          <w:p w:rsidR="00C20A6A" w:rsidRPr="006D2FC0" w:rsidRDefault="00C20A6A" w:rsidP="00FC6818">
            <w:pPr>
              <w:pStyle w:val="Normalunindented"/>
              <w:spacing w:before="0" w:after="0" w:line="240" w:lineRule="auto"/>
              <w:jc w:val="left"/>
            </w:pPr>
            <w:r w:rsidRPr="006D2FC0">
              <w:t>(Должность)</w:t>
            </w:r>
          </w:p>
          <w:p w:rsidR="00C20A6A" w:rsidRPr="00951826" w:rsidRDefault="00C20A6A" w:rsidP="00FC6818">
            <w:pPr>
              <w:pStyle w:val="Normalunindented"/>
              <w:spacing w:before="0" w:after="0" w:line="240" w:lineRule="auto"/>
              <w:jc w:val="left"/>
            </w:pPr>
            <w:r w:rsidRPr="00951826">
              <w:t>_____________________/______________/</w:t>
            </w:r>
          </w:p>
          <w:p w:rsidR="00C20A6A" w:rsidRPr="00951826" w:rsidRDefault="00C20A6A" w:rsidP="00FC6818">
            <w:pPr>
              <w:pStyle w:val="Normalunindented"/>
              <w:spacing w:before="0" w:after="0" w:line="240" w:lineRule="auto"/>
            </w:pPr>
            <w:r w:rsidRPr="00951826">
              <w:t>М.П.</w:t>
            </w:r>
          </w:p>
        </w:tc>
        <w:tc>
          <w:tcPr>
            <w:tcW w:w="5387" w:type="dxa"/>
          </w:tcPr>
          <w:p w:rsidR="00C20A6A" w:rsidRPr="008A0F09" w:rsidRDefault="00C20A6A" w:rsidP="00FC6818">
            <w:pPr>
              <w:pStyle w:val="Normalunindented"/>
              <w:keepNext/>
              <w:spacing w:before="0" w:after="0" w:line="240" w:lineRule="auto"/>
              <w:jc w:val="left"/>
              <w:rPr>
                <w:b/>
              </w:rPr>
            </w:pPr>
            <w:r>
              <w:rPr>
                <w:b/>
              </w:rPr>
              <w:t>Агент</w:t>
            </w:r>
            <w:r w:rsidRPr="00951826">
              <w:rPr>
                <w:b/>
              </w:rPr>
              <w:t>:</w:t>
            </w:r>
          </w:p>
          <w:p w:rsidR="00C20A6A" w:rsidRDefault="00C20A6A" w:rsidP="00FC6818">
            <w:pPr>
              <w:pStyle w:val="Normalunindented"/>
              <w:keepNext/>
              <w:spacing w:before="0" w:after="0" w:line="240" w:lineRule="auto"/>
              <w:jc w:val="left"/>
              <w:rPr>
                <w:b/>
              </w:rPr>
            </w:pPr>
            <w:r>
              <w:rPr>
                <w:b/>
              </w:rPr>
              <w:t>Директор ГАУ «МФЦ ИО»</w:t>
            </w:r>
          </w:p>
          <w:p w:rsidR="00C20A6A" w:rsidRPr="00951826" w:rsidRDefault="00C20A6A" w:rsidP="00FC6818">
            <w:pPr>
              <w:pStyle w:val="Normalunindented"/>
              <w:keepNext/>
              <w:spacing w:before="0" w:after="0" w:line="240" w:lineRule="auto"/>
              <w:jc w:val="left"/>
              <w:rPr>
                <w:b/>
              </w:rPr>
            </w:pPr>
          </w:p>
          <w:p w:rsidR="00C20A6A" w:rsidRPr="00951826" w:rsidRDefault="00C20A6A" w:rsidP="00FC6818">
            <w:pPr>
              <w:pStyle w:val="Normalunindented"/>
              <w:spacing w:before="0" w:after="0" w:line="240" w:lineRule="auto"/>
            </w:pPr>
            <w:r w:rsidRPr="00951826">
              <w:t>____</w:t>
            </w:r>
            <w:r>
              <w:t>__________________/А.А. Милицына</w:t>
            </w:r>
            <w:r w:rsidRPr="00951826">
              <w:t>/</w:t>
            </w:r>
          </w:p>
          <w:p w:rsidR="00C20A6A" w:rsidRPr="00951826" w:rsidRDefault="00C20A6A" w:rsidP="00FC6818">
            <w:pPr>
              <w:pStyle w:val="Normalunindented"/>
              <w:spacing w:before="0" w:after="0" w:line="240" w:lineRule="auto"/>
            </w:pPr>
            <w:r w:rsidRPr="00951826">
              <w:t>М.П.</w:t>
            </w:r>
          </w:p>
        </w:tc>
      </w:tr>
    </w:tbl>
    <w:p w:rsidR="00BA002D" w:rsidRDefault="00BA002D">
      <w:pPr>
        <w:jc w:val="right"/>
        <w:rPr>
          <w:sz w:val="21"/>
          <w:szCs w:val="21"/>
        </w:rPr>
      </w:pPr>
    </w:p>
    <w:p w:rsidR="00F301F9" w:rsidRDefault="00F301F9">
      <w:pPr>
        <w:jc w:val="right"/>
        <w:rPr>
          <w:sz w:val="21"/>
          <w:szCs w:val="21"/>
        </w:rPr>
      </w:pPr>
    </w:p>
    <w:p w:rsidR="00C20A6A" w:rsidRDefault="00C20A6A">
      <w:pPr>
        <w:jc w:val="right"/>
        <w:rPr>
          <w:sz w:val="21"/>
          <w:szCs w:val="21"/>
        </w:rPr>
      </w:pPr>
    </w:p>
    <w:p w:rsidR="00BA002D" w:rsidRPr="00CF1876" w:rsidRDefault="00DB5E38">
      <w:pPr>
        <w:jc w:val="right"/>
        <w:rPr>
          <w:sz w:val="20"/>
          <w:szCs w:val="20"/>
        </w:rPr>
      </w:pPr>
      <w:r>
        <w:rPr>
          <w:sz w:val="20"/>
          <w:szCs w:val="20"/>
        </w:rPr>
        <w:lastRenderedPageBreak/>
        <w:t>П</w:t>
      </w:r>
      <w:r w:rsidR="003A64C9" w:rsidRPr="00CF1876">
        <w:rPr>
          <w:sz w:val="20"/>
          <w:szCs w:val="20"/>
        </w:rPr>
        <w:t>риложение №2</w:t>
      </w:r>
    </w:p>
    <w:p w:rsidR="00BA002D" w:rsidRPr="00CF1876" w:rsidRDefault="003A64C9">
      <w:pPr>
        <w:jc w:val="right"/>
        <w:rPr>
          <w:sz w:val="20"/>
          <w:szCs w:val="20"/>
        </w:rPr>
      </w:pPr>
      <w:r w:rsidRPr="00CF1876">
        <w:rPr>
          <w:sz w:val="20"/>
          <w:szCs w:val="20"/>
        </w:rPr>
        <w:t>к Регламенту взаимодействия</w:t>
      </w:r>
    </w:p>
    <w:p w:rsidR="00BA002D" w:rsidRPr="00F301F9" w:rsidRDefault="003A64C9">
      <w:pPr>
        <w:jc w:val="center"/>
        <w:rPr>
          <w:b/>
        </w:rPr>
      </w:pPr>
      <w:r w:rsidRPr="00F301F9">
        <w:rPr>
          <w:b/>
        </w:rPr>
        <w:t>Согласие</w:t>
      </w:r>
    </w:p>
    <w:p w:rsidR="00BA002D" w:rsidRPr="00F301F9" w:rsidRDefault="003A64C9">
      <w:pPr>
        <w:jc w:val="center"/>
        <w:rPr>
          <w:b/>
        </w:rPr>
      </w:pPr>
      <w:r w:rsidRPr="00F301F9">
        <w:rPr>
          <w:b/>
        </w:rPr>
        <w:t>на обработку персональных данных</w:t>
      </w:r>
    </w:p>
    <w:p w:rsidR="00BA002D" w:rsidRPr="00CF1876" w:rsidRDefault="00FE13EF">
      <w:pPr>
        <w:jc w:val="both"/>
        <w:rPr>
          <w:sz w:val="20"/>
          <w:szCs w:val="20"/>
        </w:rPr>
      </w:pPr>
      <w:r w:rsidRPr="00CF1876">
        <w:rPr>
          <w:sz w:val="20"/>
          <w:szCs w:val="20"/>
        </w:rPr>
        <w:t>Я, _</w:t>
      </w:r>
      <w:r w:rsidR="003A64C9" w:rsidRPr="00CF1876">
        <w:rPr>
          <w:sz w:val="20"/>
          <w:szCs w:val="20"/>
        </w:rPr>
        <w:t>___________________________________________________________________________________________________</w:t>
      </w:r>
    </w:p>
    <w:p w:rsidR="00BA002D" w:rsidRPr="00CF1876" w:rsidRDefault="003A64C9">
      <w:pPr>
        <w:jc w:val="center"/>
        <w:rPr>
          <w:sz w:val="20"/>
          <w:szCs w:val="20"/>
        </w:rPr>
      </w:pPr>
      <w:r w:rsidRPr="00CF1876">
        <w:rPr>
          <w:sz w:val="20"/>
          <w:szCs w:val="20"/>
        </w:rPr>
        <w:t>(фамилия, имя, отчество субъекта персональных данных)</w:t>
      </w:r>
    </w:p>
    <w:p w:rsidR="00BA002D" w:rsidRPr="00CF1876" w:rsidRDefault="003A64C9">
      <w:pPr>
        <w:jc w:val="both"/>
        <w:rPr>
          <w:sz w:val="20"/>
          <w:szCs w:val="20"/>
        </w:rPr>
      </w:pPr>
      <w:r w:rsidRPr="00CF1876">
        <w:rPr>
          <w:sz w:val="20"/>
          <w:szCs w:val="20"/>
        </w:rPr>
        <w:t xml:space="preserve">в соответствии с Федеральным законом от 27.07.2006 № 152-Ф3 «О персональных данных» (далее - Ф3-152 от 27.07.2006)», зарегистрирован </w:t>
      </w:r>
      <w:r w:rsidR="00FE13EF" w:rsidRPr="00CF1876">
        <w:rPr>
          <w:sz w:val="20"/>
          <w:szCs w:val="20"/>
        </w:rPr>
        <w:t>по адресу</w:t>
      </w:r>
      <w:r w:rsidRPr="00CF1876">
        <w:rPr>
          <w:sz w:val="20"/>
          <w:szCs w:val="20"/>
        </w:rPr>
        <w:t>: ____________________________________________, документ, удостоверяющий личность:</w:t>
      </w:r>
    </w:p>
    <w:p w:rsidR="00BA002D" w:rsidRPr="00CF1876" w:rsidRDefault="003A64C9">
      <w:pPr>
        <w:jc w:val="both"/>
        <w:rPr>
          <w:sz w:val="20"/>
          <w:szCs w:val="20"/>
        </w:rPr>
      </w:pPr>
      <w:r w:rsidRPr="00CF1876">
        <w:rPr>
          <w:sz w:val="20"/>
          <w:szCs w:val="20"/>
        </w:rPr>
        <w:t>______________________________________________________________________________________________________</w:t>
      </w:r>
    </w:p>
    <w:p w:rsidR="00BA002D" w:rsidRPr="00CF1876" w:rsidRDefault="003A64C9">
      <w:pPr>
        <w:jc w:val="center"/>
        <w:rPr>
          <w:sz w:val="20"/>
          <w:szCs w:val="20"/>
        </w:rPr>
      </w:pPr>
      <w:r w:rsidRPr="00CF1876">
        <w:rPr>
          <w:sz w:val="20"/>
          <w:szCs w:val="20"/>
        </w:rPr>
        <w:t>(наименование документа, серия, №. сведения о дате выдачи документа и выдавшем его органе)</w:t>
      </w:r>
    </w:p>
    <w:p w:rsidR="00BA002D" w:rsidRPr="00CF1876" w:rsidRDefault="003A64C9">
      <w:pPr>
        <w:jc w:val="both"/>
        <w:rPr>
          <w:sz w:val="20"/>
          <w:szCs w:val="20"/>
        </w:rPr>
      </w:pPr>
      <w:r w:rsidRPr="00CF1876">
        <w:rPr>
          <w:b/>
          <w:sz w:val="20"/>
          <w:szCs w:val="20"/>
        </w:rPr>
        <w:t>даю согласие</w:t>
      </w:r>
      <w:r w:rsidRPr="00CF1876">
        <w:rPr>
          <w:sz w:val="20"/>
          <w:szCs w:val="20"/>
        </w:rPr>
        <w:t>, ____________________ находящемуся по адресу: на совершение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передачу (предоставление) моих персональных данных, а именно:</w:t>
      </w:r>
    </w:p>
    <w:p w:rsidR="00BA002D" w:rsidRPr="00CF1876" w:rsidRDefault="003A64C9">
      <w:pPr>
        <w:jc w:val="both"/>
        <w:rPr>
          <w:sz w:val="20"/>
          <w:szCs w:val="20"/>
        </w:rPr>
      </w:pPr>
      <w:r w:rsidRPr="00CF1876">
        <w:rPr>
          <w:sz w:val="20"/>
          <w:szCs w:val="20"/>
        </w:rPr>
        <w:t>- фамилия, имя, отчество:</w:t>
      </w:r>
    </w:p>
    <w:p w:rsidR="00BA002D" w:rsidRPr="00CF1876" w:rsidRDefault="003A64C9">
      <w:pPr>
        <w:jc w:val="both"/>
        <w:rPr>
          <w:sz w:val="20"/>
          <w:szCs w:val="20"/>
        </w:rPr>
      </w:pPr>
      <w:r w:rsidRPr="00CF1876">
        <w:rPr>
          <w:sz w:val="20"/>
          <w:szCs w:val="20"/>
        </w:rPr>
        <w:t>- данные основного документа</w:t>
      </w:r>
      <w:r w:rsidR="002858B8" w:rsidRPr="00CF1876">
        <w:rPr>
          <w:sz w:val="20"/>
          <w:szCs w:val="20"/>
        </w:rPr>
        <w:t>,</w:t>
      </w:r>
      <w:r w:rsidRPr="00CF1876">
        <w:rPr>
          <w:sz w:val="20"/>
          <w:szCs w:val="20"/>
        </w:rPr>
        <w:t xml:space="preserve"> удостоверяющего личность (серия, номер, кем и когда выдан, код подразделения);</w:t>
      </w:r>
    </w:p>
    <w:p w:rsidR="00BA002D" w:rsidRPr="00CF1876" w:rsidRDefault="003A64C9">
      <w:pPr>
        <w:jc w:val="both"/>
        <w:rPr>
          <w:sz w:val="20"/>
          <w:szCs w:val="20"/>
        </w:rPr>
      </w:pPr>
      <w:r w:rsidRPr="00CF1876">
        <w:rPr>
          <w:rFonts w:ascii="Tahoma" w:hAnsi="Tahoma" w:cs="Tahoma"/>
          <w:sz w:val="20"/>
          <w:szCs w:val="20"/>
        </w:rPr>
        <w:t>﻿﻿</w:t>
      </w:r>
      <w:r w:rsidRPr="00CF1876">
        <w:rPr>
          <w:sz w:val="20"/>
          <w:szCs w:val="20"/>
        </w:rPr>
        <w:t>- год, месяц, дата и место рождения;</w:t>
      </w:r>
    </w:p>
    <w:p w:rsidR="00BA002D" w:rsidRPr="00CF1876" w:rsidRDefault="003A64C9">
      <w:pPr>
        <w:jc w:val="both"/>
        <w:rPr>
          <w:sz w:val="20"/>
          <w:szCs w:val="20"/>
        </w:rPr>
      </w:pPr>
      <w:r w:rsidRPr="00CF1876">
        <w:rPr>
          <w:rFonts w:ascii="Tahoma" w:hAnsi="Tahoma" w:cs="Tahoma"/>
          <w:sz w:val="20"/>
          <w:szCs w:val="20"/>
        </w:rPr>
        <w:t>﻿﻿</w:t>
      </w:r>
      <w:r w:rsidRPr="00CF1876">
        <w:rPr>
          <w:sz w:val="20"/>
          <w:szCs w:val="20"/>
        </w:rPr>
        <w:t>- адрес регистрации по месту жительства, адрес фактического места жительства;</w:t>
      </w:r>
    </w:p>
    <w:p w:rsidR="00BA002D" w:rsidRPr="00CF1876" w:rsidRDefault="003A64C9">
      <w:pPr>
        <w:jc w:val="both"/>
        <w:rPr>
          <w:sz w:val="20"/>
          <w:szCs w:val="20"/>
        </w:rPr>
      </w:pPr>
      <w:r w:rsidRPr="00CF1876">
        <w:rPr>
          <w:rFonts w:ascii="Tahoma" w:hAnsi="Tahoma" w:cs="Tahoma"/>
          <w:sz w:val="20"/>
          <w:szCs w:val="20"/>
        </w:rPr>
        <w:t>﻿﻿</w:t>
      </w:r>
      <w:r w:rsidRPr="00CF1876">
        <w:rPr>
          <w:sz w:val="20"/>
          <w:szCs w:val="20"/>
        </w:rPr>
        <w:t>- домашний и мобильный телефон;</w:t>
      </w:r>
    </w:p>
    <w:p w:rsidR="00BA002D" w:rsidRPr="00CF1876" w:rsidRDefault="003A64C9">
      <w:pPr>
        <w:jc w:val="both"/>
        <w:rPr>
          <w:sz w:val="20"/>
          <w:szCs w:val="20"/>
        </w:rPr>
      </w:pPr>
      <w:r w:rsidRPr="00CF1876">
        <w:rPr>
          <w:sz w:val="20"/>
          <w:szCs w:val="20"/>
        </w:rPr>
        <w:t>______________________________________________________________________________________________________</w:t>
      </w:r>
    </w:p>
    <w:p w:rsidR="00BA002D" w:rsidRPr="00CF1876" w:rsidRDefault="003A64C9">
      <w:pPr>
        <w:jc w:val="center"/>
        <w:rPr>
          <w:sz w:val="20"/>
          <w:szCs w:val="20"/>
        </w:rPr>
      </w:pPr>
      <w:r w:rsidRPr="00CF1876">
        <w:rPr>
          <w:sz w:val="20"/>
          <w:szCs w:val="20"/>
        </w:rPr>
        <w:t>(иные сведения)</w:t>
      </w:r>
    </w:p>
    <w:p w:rsidR="00BA002D" w:rsidRPr="00CF1876" w:rsidRDefault="003A64C9">
      <w:pPr>
        <w:jc w:val="center"/>
        <w:rPr>
          <w:sz w:val="20"/>
          <w:szCs w:val="20"/>
        </w:rPr>
      </w:pPr>
      <w:r w:rsidRPr="00CF1876">
        <w:rPr>
          <w:sz w:val="20"/>
          <w:szCs w:val="20"/>
        </w:rPr>
        <w:t>_______________________________________________________________________________________________ находящемуся по</w:t>
      </w:r>
    </w:p>
    <w:p w:rsidR="00BA002D" w:rsidRPr="00CF1876" w:rsidRDefault="003A64C9">
      <w:pPr>
        <w:jc w:val="center"/>
        <w:rPr>
          <w:sz w:val="20"/>
          <w:szCs w:val="20"/>
        </w:rPr>
      </w:pPr>
      <w:r w:rsidRPr="00CF1876">
        <w:rPr>
          <w:sz w:val="20"/>
          <w:szCs w:val="20"/>
        </w:rPr>
        <w:t>(наименование третьего лица/Принципала)</w:t>
      </w:r>
    </w:p>
    <w:p w:rsidR="00BA002D" w:rsidRPr="00CF1876" w:rsidRDefault="00FE13EF">
      <w:pPr>
        <w:jc w:val="both"/>
        <w:rPr>
          <w:sz w:val="20"/>
          <w:szCs w:val="20"/>
        </w:rPr>
      </w:pPr>
      <w:r w:rsidRPr="00CF1876">
        <w:rPr>
          <w:sz w:val="20"/>
          <w:szCs w:val="20"/>
        </w:rPr>
        <w:t>Адресу: _</w:t>
      </w:r>
      <w:r w:rsidR="003A64C9" w:rsidRPr="00CF1876">
        <w:rPr>
          <w:sz w:val="20"/>
          <w:szCs w:val="20"/>
        </w:rPr>
        <w:t>______________________________________________________________________________________________</w:t>
      </w:r>
    </w:p>
    <w:p w:rsidR="00BA002D" w:rsidRPr="00CF1876" w:rsidRDefault="003A64C9">
      <w:pPr>
        <w:jc w:val="center"/>
        <w:rPr>
          <w:sz w:val="20"/>
          <w:szCs w:val="20"/>
        </w:rPr>
      </w:pPr>
      <w:r w:rsidRPr="00CF1876">
        <w:rPr>
          <w:sz w:val="20"/>
          <w:szCs w:val="20"/>
        </w:rPr>
        <w:t>(местонахождение третьего лица Принципала)</w:t>
      </w:r>
    </w:p>
    <w:p w:rsidR="00BA002D" w:rsidRPr="00CF1876" w:rsidRDefault="00BA002D">
      <w:pPr>
        <w:jc w:val="both"/>
        <w:rPr>
          <w:sz w:val="20"/>
          <w:szCs w:val="20"/>
        </w:rPr>
      </w:pPr>
    </w:p>
    <w:p w:rsidR="00BA002D" w:rsidRPr="00CF1876" w:rsidRDefault="003A64C9">
      <w:pPr>
        <w:jc w:val="both"/>
        <w:rPr>
          <w:sz w:val="20"/>
          <w:szCs w:val="20"/>
        </w:rPr>
      </w:pPr>
      <w:r w:rsidRPr="00CF1876">
        <w:rPr>
          <w:sz w:val="20"/>
          <w:szCs w:val="20"/>
        </w:rPr>
        <w:t>Обработка моих персональных данных может осуществляться Государственным автономным учреждением Многофункциональный центр предоставления государственных и муниципальных услуг, третьими лицами с использованием и без использования средств автоматизации, и заключается в сборе, систематизации, накоплении, хранении, уточнении (обновлении, изменении), использовании, комбинировании, распространении (в т.ч. передаче) в соответствии с требованиями законодательства Российской Федерации, обезличивании, исключении, блокировании, уничтожении, любом другом их использовании в целях оказания услуги по юридическому сопровождению в рамках процедуры «Судебное банкротство физического лица».</w:t>
      </w:r>
    </w:p>
    <w:p w:rsidR="00BA002D" w:rsidRPr="00CF1876" w:rsidRDefault="003A64C9">
      <w:pPr>
        <w:jc w:val="both"/>
        <w:rPr>
          <w:sz w:val="20"/>
          <w:szCs w:val="20"/>
        </w:rPr>
      </w:pPr>
      <w:r w:rsidRPr="00CF1876">
        <w:rPr>
          <w:sz w:val="20"/>
          <w:szCs w:val="20"/>
        </w:rPr>
        <w:t xml:space="preserve">Настоящее согласие действует со дня его подписания бессрочно или отзыва, сделанного мною в письменной форме для </w:t>
      </w:r>
      <w:r w:rsidR="00C91A55" w:rsidRPr="00CF1876">
        <w:rPr>
          <w:sz w:val="20"/>
          <w:szCs w:val="20"/>
        </w:rPr>
        <w:t>_____________________________</w:t>
      </w:r>
      <w:r w:rsidRPr="00CF1876">
        <w:rPr>
          <w:sz w:val="20"/>
          <w:szCs w:val="20"/>
        </w:rPr>
        <w:t xml:space="preserve"> и направленного по адресу: </w:t>
      </w:r>
    </w:p>
    <w:p w:rsidR="00BA002D" w:rsidRPr="00CF1876" w:rsidRDefault="003A64C9">
      <w:pPr>
        <w:jc w:val="both"/>
        <w:rPr>
          <w:sz w:val="20"/>
          <w:szCs w:val="20"/>
        </w:rPr>
      </w:pPr>
      <w:r w:rsidRPr="00CF1876">
        <w:rPr>
          <w:sz w:val="20"/>
          <w:szCs w:val="20"/>
        </w:rPr>
        <w:t xml:space="preserve">Подтверждаю, что мои права, а также права и обязанности </w:t>
      </w:r>
      <w:r w:rsidR="00C91A55" w:rsidRPr="00CF1876">
        <w:rPr>
          <w:sz w:val="20"/>
          <w:szCs w:val="20"/>
        </w:rPr>
        <w:t>_____________________</w:t>
      </w:r>
      <w:r w:rsidRPr="00CF1876">
        <w:rPr>
          <w:sz w:val="20"/>
          <w:szCs w:val="20"/>
        </w:rPr>
        <w:t xml:space="preserve"> и указанных(-ого) в настоящем согласии третьих (-его) лиц (-а)/Принципала в области защиты персональных данных, мне разъяснены.</w:t>
      </w:r>
    </w:p>
    <w:p w:rsidR="00BA002D" w:rsidRPr="00CF1876" w:rsidRDefault="003A64C9">
      <w:pPr>
        <w:jc w:val="both"/>
        <w:rPr>
          <w:sz w:val="20"/>
          <w:szCs w:val="20"/>
        </w:rPr>
      </w:pPr>
      <w:r w:rsidRPr="00CF1876">
        <w:rPr>
          <w:sz w:val="20"/>
          <w:szCs w:val="20"/>
        </w:rPr>
        <w:t>Субъект персональных данных: _____________\______________________</w:t>
      </w:r>
    </w:p>
    <w:p w:rsidR="00BA002D" w:rsidRPr="00CF1876" w:rsidRDefault="003A64C9">
      <w:pPr>
        <w:jc w:val="center"/>
        <w:rPr>
          <w:sz w:val="20"/>
          <w:szCs w:val="20"/>
        </w:rPr>
      </w:pPr>
      <w:r w:rsidRPr="00CF1876">
        <w:rPr>
          <w:sz w:val="20"/>
          <w:szCs w:val="20"/>
        </w:rPr>
        <w:t xml:space="preserve">                                  (</w:t>
      </w:r>
      <w:r w:rsidR="002858B8" w:rsidRPr="00CF1876">
        <w:rPr>
          <w:sz w:val="20"/>
          <w:szCs w:val="20"/>
        </w:rPr>
        <w:t xml:space="preserve">подпись)  </w:t>
      </w:r>
      <w:r w:rsidRPr="00CF1876">
        <w:rPr>
          <w:sz w:val="20"/>
          <w:szCs w:val="20"/>
        </w:rPr>
        <w:t xml:space="preserve">                         (Ф.И.О.)</w:t>
      </w:r>
    </w:p>
    <w:p w:rsidR="00FE13EF" w:rsidRPr="00CF1876" w:rsidRDefault="00FE13EF" w:rsidP="00FE13EF">
      <w:pPr>
        <w:rPr>
          <w:sz w:val="20"/>
          <w:szCs w:val="20"/>
        </w:rPr>
      </w:pPr>
      <w:r w:rsidRPr="00CF1876">
        <w:rPr>
          <w:sz w:val="20"/>
          <w:szCs w:val="20"/>
        </w:rPr>
        <w:t>«_____» ______________г.</w:t>
      </w:r>
    </w:p>
    <w:p w:rsidR="00BA002D" w:rsidRPr="00CF1876" w:rsidRDefault="00BA002D">
      <w:pPr>
        <w:rPr>
          <w:sz w:val="20"/>
          <w:szCs w:val="20"/>
        </w:rPr>
        <w:sectPr w:rsidR="00BA002D" w:rsidRPr="00CF1876">
          <w:pgSz w:w="11906" w:h="16838"/>
          <w:pgMar w:top="1134" w:right="567" w:bottom="1134" w:left="567" w:header="0" w:footer="0" w:gutter="0"/>
          <w:cols w:space="720"/>
          <w:formProt w:val="0"/>
          <w:docGrid w:linePitch="100" w:charSpace="4096"/>
        </w:sectPr>
      </w:pPr>
    </w:p>
    <w:p w:rsidR="00BA002D" w:rsidRPr="00CF1876" w:rsidRDefault="00BA002D">
      <w:pPr>
        <w:pStyle w:val="a4"/>
        <w:overflowPunct w:val="0"/>
        <w:spacing w:before="70"/>
        <w:ind w:left="4089"/>
        <w:jc w:val="center"/>
        <w:rPr>
          <w:sz w:val="20"/>
          <w:szCs w:val="20"/>
        </w:rPr>
      </w:pPr>
    </w:p>
    <w:p w:rsidR="00BA002D" w:rsidRDefault="00BA002D">
      <w:pPr>
        <w:jc w:val="both"/>
        <w:rPr>
          <w:sz w:val="28"/>
          <w:szCs w:val="28"/>
        </w:rPr>
      </w:pPr>
    </w:p>
    <w:p w:rsidR="00C20A6A" w:rsidRDefault="00C20A6A">
      <w:pPr>
        <w:jc w:val="both"/>
        <w:rPr>
          <w:sz w:val="28"/>
          <w:szCs w:val="28"/>
        </w:rPr>
      </w:pPr>
    </w:p>
    <w:p w:rsidR="00C20A6A" w:rsidRDefault="00C20A6A">
      <w:pPr>
        <w:jc w:val="both"/>
        <w:rPr>
          <w:sz w:val="28"/>
          <w:szCs w:val="28"/>
        </w:rPr>
      </w:pPr>
    </w:p>
    <w:p w:rsidR="00C20A6A" w:rsidRDefault="00C20A6A">
      <w:pPr>
        <w:jc w:val="both"/>
        <w:rPr>
          <w:sz w:val="28"/>
          <w:szCs w:val="28"/>
        </w:rPr>
      </w:pPr>
    </w:p>
    <w:p w:rsidR="00C20A6A" w:rsidRDefault="00C20A6A">
      <w:pPr>
        <w:jc w:val="both"/>
        <w:rPr>
          <w:sz w:val="28"/>
          <w:szCs w:val="28"/>
        </w:rPr>
      </w:pPr>
    </w:p>
    <w:p w:rsidR="00C20A6A" w:rsidRDefault="00C20A6A">
      <w:pPr>
        <w:jc w:val="both"/>
        <w:rPr>
          <w:sz w:val="28"/>
          <w:szCs w:val="28"/>
        </w:rPr>
      </w:pPr>
    </w:p>
    <w:p w:rsidR="00C20A6A" w:rsidRDefault="00C20A6A">
      <w:pPr>
        <w:jc w:val="both"/>
        <w:rPr>
          <w:sz w:val="28"/>
          <w:szCs w:val="28"/>
        </w:rPr>
      </w:pPr>
    </w:p>
    <w:p w:rsidR="00C20A6A" w:rsidRDefault="00C20A6A">
      <w:pPr>
        <w:jc w:val="both"/>
        <w:rPr>
          <w:sz w:val="28"/>
          <w:szCs w:val="28"/>
        </w:rPr>
      </w:pPr>
    </w:p>
    <w:p w:rsidR="00C20A6A" w:rsidRDefault="00C20A6A">
      <w:pPr>
        <w:jc w:val="both"/>
        <w:rPr>
          <w:sz w:val="28"/>
          <w:szCs w:val="28"/>
        </w:rPr>
      </w:pPr>
    </w:p>
    <w:p w:rsidR="00C20A6A" w:rsidRDefault="00C20A6A">
      <w:pPr>
        <w:jc w:val="both"/>
        <w:rPr>
          <w:sz w:val="28"/>
          <w:szCs w:val="2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385"/>
        <w:gridCol w:w="5387"/>
      </w:tblGrid>
      <w:tr w:rsidR="00C20A6A" w:rsidRPr="00951826" w:rsidTr="00FC6818">
        <w:tc>
          <w:tcPr>
            <w:tcW w:w="5385" w:type="dxa"/>
          </w:tcPr>
          <w:p w:rsidR="00C20A6A" w:rsidRDefault="00C20A6A" w:rsidP="00FC6818">
            <w:pPr>
              <w:pStyle w:val="Normalunindented"/>
              <w:spacing w:before="0" w:after="0" w:line="240" w:lineRule="auto"/>
              <w:jc w:val="left"/>
              <w:rPr>
                <w:b/>
              </w:rPr>
            </w:pPr>
            <w:r>
              <w:rPr>
                <w:b/>
              </w:rPr>
              <w:t>Принципал</w:t>
            </w:r>
            <w:r w:rsidRPr="00951826">
              <w:rPr>
                <w:b/>
              </w:rPr>
              <w:t>:</w:t>
            </w:r>
          </w:p>
          <w:p w:rsidR="00C20A6A" w:rsidRPr="006D2FC0" w:rsidRDefault="00C20A6A" w:rsidP="00FC6818">
            <w:pPr>
              <w:pStyle w:val="Normalunindented"/>
              <w:spacing w:before="0" w:after="0" w:line="240" w:lineRule="auto"/>
              <w:jc w:val="left"/>
            </w:pPr>
            <w:r w:rsidRPr="006D2FC0">
              <w:t>(Должность)</w:t>
            </w:r>
          </w:p>
          <w:p w:rsidR="00C20A6A" w:rsidRPr="00951826" w:rsidRDefault="00C20A6A" w:rsidP="00FC6818">
            <w:pPr>
              <w:pStyle w:val="Normalunindented"/>
              <w:spacing w:before="0" w:after="0" w:line="240" w:lineRule="auto"/>
              <w:jc w:val="left"/>
            </w:pPr>
            <w:r w:rsidRPr="00951826">
              <w:t>_____________________/______________/</w:t>
            </w:r>
          </w:p>
          <w:p w:rsidR="00C20A6A" w:rsidRPr="00951826" w:rsidRDefault="00C20A6A" w:rsidP="00FC6818">
            <w:pPr>
              <w:pStyle w:val="Normalunindented"/>
              <w:spacing w:before="0" w:after="0" w:line="240" w:lineRule="auto"/>
            </w:pPr>
            <w:r w:rsidRPr="00951826">
              <w:t>М.П.</w:t>
            </w:r>
          </w:p>
        </w:tc>
        <w:tc>
          <w:tcPr>
            <w:tcW w:w="5387" w:type="dxa"/>
          </w:tcPr>
          <w:p w:rsidR="00C20A6A" w:rsidRPr="008A0F09" w:rsidRDefault="00C20A6A" w:rsidP="00FC6818">
            <w:pPr>
              <w:pStyle w:val="Normalunindented"/>
              <w:keepNext/>
              <w:spacing w:before="0" w:after="0" w:line="240" w:lineRule="auto"/>
              <w:jc w:val="left"/>
              <w:rPr>
                <w:b/>
              </w:rPr>
            </w:pPr>
            <w:r>
              <w:rPr>
                <w:b/>
              </w:rPr>
              <w:t>Агент</w:t>
            </w:r>
            <w:r w:rsidRPr="00951826">
              <w:rPr>
                <w:b/>
              </w:rPr>
              <w:t>:</w:t>
            </w:r>
          </w:p>
          <w:p w:rsidR="00C20A6A" w:rsidRDefault="00C20A6A" w:rsidP="00FC6818">
            <w:pPr>
              <w:pStyle w:val="Normalunindented"/>
              <w:keepNext/>
              <w:spacing w:before="0" w:after="0" w:line="240" w:lineRule="auto"/>
              <w:jc w:val="left"/>
              <w:rPr>
                <w:b/>
              </w:rPr>
            </w:pPr>
            <w:r>
              <w:rPr>
                <w:b/>
              </w:rPr>
              <w:t>Директор ГАУ «МФЦ ИО»</w:t>
            </w:r>
          </w:p>
          <w:p w:rsidR="00C20A6A" w:rsidRPr="00951826" w:rsidRDefault="00C20A6A" w:rsidP="00FC6818">
            <w:pPr>
              <w:pStyle w:val="Normalunindented"/>
              <w:keepNext/>
              <w:spacing w:before="0" w:after="0" w:line="240" w:lineRule="auto"/>
              <w:jc w:val="left"/>
              <w:rPr>
                <w:b/>
              </w:rPr>
            </w:pPr>
          </w:p>
          <w:p w:rsidR="00C20A6A" w:rsidRPr="00951826" w:rsidRDefault="00C20A6A" w:rsidP="00FC6818">
            <w:pPr>
              <w:pStyle w:val="Normalunindented"/>
              <w:spacing w:before="0" w:after="0" w:line="240" w:lineRule="auto"/>
            </w:pPr>
            <w:r w:rsidRPr="00951826">
              <w:t>____</w:t>
            </w:r>
            <w:r>
              <w:t>__________________/А.А. Милицына</w:t>
            </w:r>
            <w:r w:rsidRPr="00951826">
              <w:t>/</w:t>
            </w:r>
          </w:p>
          <w:p w:rsidR="00C20A6A" w:rsidRPr="00951826" w:rsidRDefault="00C20A6A" w:rsidP="00FC6818">
            <w:pPr>
              <w:pStyle w:val="Normalunindented"/>
              <w:spacing w:before="0" w:after="0" w:line="240" w:lineRule="auto"/>
            </w:pPr>
            <w:r w:rsidRPr="00951826">
              <w:t>М.П.</w:t>
            </w:r>
          </w:p>
        </w:tc>
      </w:tr>
    </w:tbl>
    <w:p w:rsidR="00C20A6A" w:rsidRDefault="00C20A6A">
      <w:pPr>
        <w:jc w:val="both"/>
        <w:rPr>
          <w:sz w:val="28"/>
          <w:szCs w:val="28"/>
        </w:rPr>
      </w:pPr>
    </w:p>
    <w:sectPr w:rsidR="00C20A6A">
      <w:type w:val="continuous"/>
      <w:pgSz w:w="11906" w:h="16838"/>
      <w:pgMar w:top="1134" w:right="567" w:bottom="1134" w:left="567"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09" w:rsidRDefault="008A0F09" w:rsidP="00071A4A">
      <w:r>
        <w:separator/>
      </w:r>
    </w:p>
  </w:endnote>
  <w:endnote w:type="continuationSeparator" w:id="0">
    <w:p w:rsidR="008A0F09" w:rsidRDefault="008A0F09" w:rsidP="0007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09" w:rsidRDefault="008A0F09" w:rsidP="00071A4A">
      <w:r>
        <w:separator/>
      </w:r>
    </w:p>
  </w:footnote>
  <w:footnote w:type="continuationSeparator" w:id="0">
    <w:p w:rsidR="008A0F09" w:rsidRDefault="008A0F09" w:rsidP="00071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402"/>
    <w:lvl w:ilvl="0">
      <w:start w:val="1"/>
      <w:numFmt w:val="decimal"/>
      <w:lvlText w:val="%1."/>
      <w:lvlJc w:val="left"/>
      <w:pPr>
        <w:ind w:left="133" w:hanging="286"/>
      </w:pPr>
      <w:rPr>
        <w:rFonts w:ascii="Times New Roman" w:eastAsia="SimSun" w:hAnsi="Times New Roman" w:cs="Times New Roman"/>
        <w:sz w:val="24"/>
        <w:szCs w:val="24"/>
      </w:rPr>
    </w:lvl>
    <w:lvl w:ilvl="1">
      <w:numFmt w:val="bullet"/>
      <w:lvlText w:val="•"/>
      <w:lvlJc w:val="left"/>
      <w:pPr>
        <w:ind w:left="1180" w:hanging="286"/>
      </w:pPr>
    </w:lvl>
    <w:lvl w:ilvl="2">
      <w:numFmt w:val="bullet"/>
      <w:lvlText w:val="•"/>
      <w:lvlJc w:val="left"/>
      <w:pPr>
        <w:ind w:left="2221" w:hanging="286"/>
      </w:pPr>
    </w:lvl>
    <w:lvl w:ilvl="3">
      <w:numFmt w:val="bullet"/>
      <w:lvlText w:val="•"/>
      <w:lvlJc w:val="left"/>
      <w:pPr>
        <w:ind w:left="3261" w:hanging="286"/>
      </w:pPr>
    </w:lvl>
    <w:lvl w:ilvl="4">
      <w:numFmt w:val="bullet"/>
      <w:lvlText w:val="•"/>
      <w:lvlJc w:val="left"/>
      <w:pPr>
        <w:ind w:left="4302" w:hanging="286"/>
      </w:pPr>
    </w:lvl>
    <w:lvl w:ilvl="5">
      <w:numFmt w:val="bullet"/>
      <w:lvlText w:val="•"/>
      <w:lvlJc w:val="left"/>
      <w:pPr>
        <w:ind w:left="5343" w:hanging="286"/>
      </w:pPr>
    </w:lvl>
    <w:lvl w:ilvl="6">
      <w:numFmt w:val="bullet"/>
      <w:lvlText w:val="•"/>
      <w:lvlJc w:val="left"/>
      <w:pPr>
        <w:ind w:left="6383" w:hanging="286"/>
      </w:pPr>
    </w:lvl>
    <w:lvl w:ilvl="7">
      <w:numFmt w:val="bullet"/>
      <w:lvlText w:val="•"/>
      <w:lvlJc w:val="left"/>
      <w:pPr>
        <w:ind w:left="7424" w:hanging="286"/>
      </w:pPr>
    </w:lvl>
    <w:lvl w:ilvl="8">
      <w:numFmt w:val="bullet"/>
      <w:lvlText w:val="•"/>
      <w:lvlJc w:val="left"/>
      <w:pPr>
        <w:ind w:left="8465" w:hanging="286"/>
      </w:pPr>
    </w:lvl>
  </w:abstractNum>
  <w:abstractNum w:abstractNumId="1" w15:restartNumberingAfterBreak="0">
    <w:nsid w:val="0BB00242"/>
    <w:multiLevelType w:val="multilevel"/>
    <w:tmpl w:val="AD3697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DE55A8"/>
    <w:multiLevelType w:val="multilevel"/>
    <w:tmpl w:val="02EC4EB8"/>
    <w:lvl w:ilvl="0">
      <w:start w:val="1"/>
      <w:numFmt w:val="decimal"/>
      <w:lvlText w:val="%1."/>
      <w:lvlJc w:val="left"/>
      <w:pPr>
        <w:tabs>
          <w:tab w:val="num" w:pos="0"/>
        </w:tabs>
        <w:ind w:left="1800" w:hanging="360"/>
      </w:pPr>
      <w:rPr>
        <w:rFonts w:cs="Times New Roman"/>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52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240" w:hanging="1800"/>
      </w:pPr>
      <w:rPr>
        <w:rFonts w:cs="Times New Roman"/>
      </w:rPr>
    </w:lvl>
    <w:lvl w:ilvl="8">
      <w:start w:val="1"/>
      <w:numFmt w:val="decimal"/>
      <w:lvlText w:val="%1.%2.%3.%4.%5.%6.%7.%8.%9."/>
      <w:lvlJc w:val="left"/>
      <w:pPr>
        <w:tabs>
          <w:tab w:val="num" w:pos="0"/>
        </w:tabs>
        <w:ind w:left="3600" w:hanging="2160"/>
      </w:pPr>
      <w:rPr>
        <w:rFonts w:cs="Times New Roman"/>
      </w:rPr>
    </w:lvl>
  </w:abstractNum>
  <w:abstractNum w:abstractNumId="3" w15:restartNumberingAfterBreak="0">
    <w:nsid w:val="25322127"/>
    <w:multiLevelType w:val="multilevel"/>
    <w:tmpl w:val="2C728E2A"/>
    <w:lvl w:ilvl="0">
      <w:start w:val="5"/>
      <w:numFmt w:val="decimal"/>
      <w:lvlText w:val="%1."/>
      <w:lvlJc w:val="left"/>
      <w:pPr>
        <w:tabs>
          <w:tab w:val="num" w:pos="0"/>
        </w:tabs>
        <w:ind w:left="1486" w:hanging="360"/>
      </w:pPr>
    </w:lvl>
    <w:lvl w:ilvl="1">
      <w:start w:val="1"/>
      <w:numFmt w:val="lowerLetter"/>
      <w:lvlText w:val="%2."/>
      <w:lvlJc w:val="left"/>
      <w:pPr>
        <w:tabs>
          <w:tab w:val="num" w:pos="0"/>
        </w:tabs>
        <w:ind w:left="2206" w:hanging="360"/>
      </w:pPr>
    </w:lvl>
    <w:lvl w:ilvl="2">
      <w:start w:val="1"/>
      <w:numFmt w:val="lowerRoman"/>
      <w:lvlText w:val="%3."/>
      <w:lvlJc w:val="right"/>
      <w:pPr>
        <w:tabs>
          <w:tab w:val="num" w:pos="0"/>
        </w:tabs>
        <w:ind w:left="2926" w:hanging="180"/>
      </w:pPr>
    </w:lvl>
    <w:lvl w:ilvl="3">
      <w:start w:val="1"/>
      <w:numFmt w:val="decimal"/>
      <w:lvlText w:val="%4."/>
      <w:lvlJc w:val="left"/>
      <w:pPr>
        <w:tabs>
          <w:tab w:val="num" w:pos="0"/>
        </w:tabs>
        <w:ind w:left="3646" w:hanging="360"/>
      </w:pPr>
    </w:lvl>
    <w:lvl w:ilvl="4">
      <w:start w:val="1"/>
      <w:numFmt w:val="lowerLetter"/>
      <w:lvlText w:val="%5."/>
      <w:lvlJc w:val="left"/>
      <w:pPr>
        <w:tabs>
          <w:tab w:val="num" w:pos="0"/>
        </w:tabs>
        <w:ind w:left="4366" w:hanging="360"/>
      </w:pPr>
    </w:lvl>
    <w:lvl w:ilvl="5">
      <w:start w:val="1"/>
      <w:numFmt w:val="lowerRoman"/>
      <w:lvlText w:val="%6."/>
      <w:lvlJc w:val="right"/>
      <w:pPr>
        <w:tabs>
          <w:tab w:val="num" w:pos="0"/>
        </w:tabs>
        <w:ind w:left="5086" w:hanging="180"/>
      </w:pPr>
    </w:lvl>
    <w:lvl w:ilvl="6">
      <w:start w:val="1"/>
      <w:numFmt w:val="decimal"/>
      <w:lvlText w:val="%7."/>
      <w:lvlJc w:val="left"/>
      <w:pPr>
        <w:tabs>
          <w:tab w:val="num" w:pos="0"/>
        </w:tabs>
        <w:ind w:left="5806" w:hanging="360"/>
      </w:pPr>
    </w:lvl>
    <w:lvl w:ilvl="7">
      <w:start w:val="1"/>
      <w:numFmt w:val="lowerLetter"/>
      <w:lvlText w:val="%8."/>
      <w:lvlJc w:val="left"/>
      <w:pPr>
        <w:tabs>
          <w:tab w:val="num" w:pos="0"/>
        </w:tabs>
        <w:ind w:left="6526" w:hanging="360"/>
      </w:pPr>
    </w:lvl>
    <w:lvl w:ilvl="8">
      <w:start w:val="1"/>
      <w:numFmt w:val="lowerRoman"/>
      <w:lvlText w:val="%9."/>
      <w:lvlJc w:val="right"/>
      <w:pPr>
        <w:tabs>
          <w:tab w:val="num" w:pos="0"/>
        </w:tabs>
        <w:ind w:left="7246" w:hanging="180"/>
      </w:pPr>
    </w:lvl>
  </w:abstractNum>
  <w:abstractNum w:abstractNumId="4" w15:restartNumberingAfterBreak="0">
    <w:nsid w:val="318565A2"/>
    <w:multiLevelType w:val="multilevel"/>
    <w:tmpl w:val="672ED878"/>
    <w:lvl w:ilvl="0">
      <w:start w:val="2"/>
      <w:numFmt w:val="decimal"/>
      <w:lvlText w:val="%1"/>
      <w:lvlJc w:val="left"/>
      <w:pPr>
        <w:tabs>
          <w:tab w:val="num" w:pos="0"/>
        </w:tabs>
        <w:ind w:left="1266" w:hanging="425"/>
      </w:pPr>
      <w:rPr>
        <w:rFonts w:cs="Times New Roman"/>
      </w:rPr>
    </w:lvl>
    <w:lvl w:ilvl="1">
      <w:start w:val="1"/>
      <w:numFmt w:val="decimal"/>
      <w:lvlText w:val="%1.%2."/>
      <w:lvlJc w:val="left"/>
      <w:pPr>
        <w:tabs>
          <w:tab w:val="num" w:pos="0"/>
        </w:tabs>
        <w:ind w:left="1266" w:hanging="425"/>
      </w:pPr>
      <w:rPr>
        <w:rFonts w:ascii="Times New Roman" w:eastAsia="SimSun" w:hAnsi="Times New Roman" w:cs="Times New Roman"/>
        <w:sz w:val="24"/>
        <w:szCs w:val="24"/>
      </w:rPr>
    </w:lvl>
    <w:lvl w:ilvl="2">
      <w:start w:val="1"/>
      <w:numFmt w:val="decimal"/>
      <w:lvlText w:val="%1.%2.%3."/>
      <w:lvlJc w:val="left"/>
      <w:pPr>
        <w:tabs>
          <w:tab w:val="num" w:pos="0"/>
        </w:tabs>
        <w:ind w:left="133" w:hanging="708"/>
      </w:pPr>
      <w:rPr>
        <w:rFonts w:ascii="Times New Roman" w:eastAsia="SimSun" w:hAnsi="Times New Roman" w:cs="Times New Roman"/>
        <w:sz w:val="24"/>
        <w:szCs w:val="24"/>
      </w:rPr>
    </w:lvl>
    <w:lvl w:ilvl="3">
      <w:numFmt w:val="bullet"/>
      <w:lvlText w:val=""/>
      <w:lvlJc w:val="left"/>
      <w:pPr>
        <w:tabs>
          <w:tab w:val="num" w:pos="0"/>
        </w:tabs>
        <w:ind w:left="3323" w:hanging="708"/>
      </w:pPr>
      <w:rPr>
        <w:rFonts w:ascii="Symbol" w:hAnsi="Symbol" w:cs="Symbol" w:hint="default"/>
      </w:rPr>
    </w:lvl>
    <w:lvl w:ilvl="4">
      <w:numFmt w:val="bullet"/>
      <w:lvlText w:val=""/>
      <w:lvlJc w:val="left"/>
      <w:pPr>
        <w:tabs>
          <w:tab w:val="num" w:pos="0"/>
        </w:tabs>
        <w:ind w:left="4355" w:hanging="708"/>
      </w:pPr>
      <w:rPr>
        <w:rFonts w:ascii="Symbol" w:hAnsi="Symbol" w:cs="Symbol" w:hint="default"/>
      </w:rPr>
    </w:lvl>
    <w:lvl w:ilvl="5">
      <w:numFmt w:val="bullet"/>
      <w:lvlText w:val=""/>
      <w:lvlJc w:val="left"/>
      <w:pPr>
        <w:tabs>
          <w:tab w:val="num" w:pos="0"/>
        </w:tabs>
        <w:ind w:left="5387" w:hanging="708"/>
      </w:pPr>
      <w:rPr>
        <w:rFonts w:ascii="Symbol" w:hAnsi="Symbol" w:cs="Symbol" w:hint="default"/>
      </w:rPr>
    </w:lvl>
    <w:lvl w:ilvl="6">
      <w:numFmt w:val="bullet"/>
      <w:lvlText w:val=""/>
      <w:lvlJc w:val="left"/>
      <w:pPr>
        <w:tabs>
          <w:tab w:val="num" w:pos="0"/>
        </w:tabs>
        <w:ind w:left="6419" w:hanging="708"/>
      </w:pPr>
      <w:rPr>
        <w:rFonts w:ascii="Symbol" w:hAnsi="Symbol" w:cs="Symbol" w:hint="default"/>
      </w:rPr>
    </w:lvl>
    <w:lvl w:ilvl="7">
      <w:numFmt w:val="bullet"/>
      <w:lvlText w:val=""/>
      <w:lvlJc w:val="left"/>
      <w:pPr>
        <w:tabs>
          <w:tab w:val="num" w:pos="0"/>
        </w:tabs>
        <w:ind w:left="7450" w:hanging="708"/>
      </w:pPr>
      <w:rPr>
        <w:rFonts w:ascii="Symbol" w:hAnsi="Symbol" w:cs="Symbol" w:hint="default"/>
      </w:rPr>
    </w:lvl>
    <w:lvl w:ilvl="8">
      <w:numFmt w:val="bullet"/>
      <w:lvlText w:val=""/>
      <w:lvlJc w:val="left"/>
      <w:pPr>
        <w:tabs>
          <w:tab w:val="num" w:pos="0"/>
        </w:tabs>
        <w:ind w:left="8482" w:hanging="708"/>
      </w:pPr>
      <w:rPr>
        <w:rFonts w:ascii="Symbol" w:hAnsi="Symbol" w:cs="Symbol" w:hint="default"/>
      </w:rPr>
    </w:lvl>
  </w:abstractNum>
  <w:abstractNum w:abstractNumId="5" w15:restartNumberingAfterBreak="0">
    <w:nsid w:val="36036214"/>
    <w:multiLevelType w:val="multilevel"/>
    <w:tmpl w:val="D1BE1EEC"/>
    <w:lvl w:ilvl="0">
      <w:start w:val="7"/>
      <w:numFmt w:val="decimal"/>
      <w:lvlText w:val="%1"/>
      <w:lvlJc w:val="left"/>
      <w:pPr>
        <w:tabs>
          <w:tab w:val="num" w:pos="0"/>
        </w:tabs>
        <w:ind w:left="133" w:hanging="425"/>
      </w:pPr>
      <w:rPr>
        <w:rFonts w:cs="Times New Roman"/>
      </w:rPr>
    </w:lvl>
    <w:lvl w:ilvl="1">
      <w:start w:val="1"/>
      <w:numFmt w:val="decimal"/>
      <w:lvlText w:val="%1.%2."/>
      <w:lvlJc w:val="left"/>
      <w:pPr>
        <w:tabs>
          <w:tab w:val="num" w:pos="0"/>
        </w:tabs>
        <w:ind w:left="133" w:hanging="425"/>
      </w:pPr>
      <w:rPr>
        <w:rFonts w:ascii="Times New Roman" w:eastAsia="SimSun" w:hAnsi="Times New Roman" w:cs="Times New Roman"/>
        <w:sz w:val="24"/>
        <w:szCs w:val="24"/>
      </w:rPr>
    </w:lvl>
    <w:lvl w:ilvl="2">
      <w:numFmt w:val="bullet"/>
      <w:lvlText w:val=""/>
      <w:lvlJc w:val="left"/>
      <w:pPr>
        <w:tabs>
          <w:tab w:val="num" w:pos="0"/>
        </w:tabs>
        <w:ind w:left="2221" w:hanging="425"/>
      </w:pPr>
      <w:rPr>
        <w:rFonts w:ascii="Symbol" w:hAnsi="Symbol" w:cs="Symbol" w:hint="default"/>
      </w:rPr>
    </w:lvl>
    <w:lvl w:ilvl="3">
      <w:numFmt w:val="bullet"/>
      <w:lvlText w:val=""/>
      <w:lvlJc w:val="left"/>
      <w:pPr>
        <w:tabs>
          <w:tab w:val="num" w:pos="0"/>
        </w:tabs>
        <w:ind w:left="3261" w:hanging="425"/>
      </w:pPr>
      <w:rPr>
        <w:rFonts w:ascii="Symbol" w:hAnsi="Symbol" w:cs="Symbol" w:hint="default"/>
      </w:rPr>
    </w:lvl>
    <w:lvl w:ilvl="4">
      <w:numFmt w:val="bullet"/>
      <w:lvlText w:val=""/>
      <w:lvlJc w:val="left"/>
      <w:pPr>
        <w:tabs>
          <w:tab w:val="num" w:pos="0"/>
        </w:tabs>
        <w:ind w:left="4302" w:hanging="425"/>
      </w:pPr>
      <w:rPr>
        <w:rFonts w:ascii="Symbol" w:hAnsi="Symbol" w:cs="Symbol" w:hint="default"/>
      </w:rPr>
    </w:lvl>
    <w:lvl w:ilvl="5">
      <w:numFmt w:val="bullet"/>
      <w:lvlText w:val=""/>
      <w:lvlJc w:val="left"/>
      <w:pPr>
        <w:tabs>
          <w:tab w:val="num" w:pos="0"/>
        </w:tabs>
        <w:ind w:left="5343" w:hanging="425"/>
      </w:pPr>
      <w:rPr>
        <w:rFonts w:ascii="Symbol" w:hAnsi="Symbol" w:cs="Symbol" w:hint="default"/>
      </w:rPr>
    </w:lvl>
    <w:lvl w:ilvl="6">
      <w:numFmt w:val="bullet"/>
      <w:lvlText w:val=""/>
      <w:lvlJc w:val="left"/>
      <w:pPr>
        <w:tabs>
          <w:tab w:val="num" w:pos="0"/>
        </w:tabs>
        <w:ind w:left="6383" w:hanging="425"/>
      </w:pPr>
      <w:rPr>
        <w:rFonts w:ascii="Symbol" w:hAnsi="Symbol" w:cs="Symbol" w:hint="default"/>
      </w:rPr>
    </w:lvl>
    <w:lvl w:ilvl="7">
      <w:numFmt w:val="bullet"/>
      <w:lvlText w:val=""/>
      <w:lvlJc w:val="left"/>
      <w:pPr>
        <w:tabs>
          <w:tab w:val="num" w:pos="0"/>
        </w:tabs>
        <w:ind w:left="7424" w:hanging="425"/>
      </w:pPr>
      <w:rPr>
        <w:rFonts w:ascii="Symbol" w:hAnsi="Symbol" w:cs="Symbol" w:hint="default"/>
      </w:rPr>
    </w:lvl>
    <w:lvl w:ilvl="8">
      <w:numFmt w:val="bullet"/>
      <w:lvlText w:val=""/>
      <w:lvlJc w:val="left"/>
      <w:pPr>
        <w:tabs>
          <w:tab w:val="num" w:pos="0"/>
        </w:tabs>
        <w:ind w:left="8465" w:hanging="425"/>
      </w:pPr>
      <w:rPr>
        <w:rFonts w:ascii="Symbol" w:hAnsi="Symbol" w:cs="Symbol" w:hint="default"/>
      </w:rPr>
    </w:lvl>
  </w:abstractNum>
  <w:abstractNum w:abstractNumId="6" w15:restartNumberingAfterBreak="0">
    <w:nsid w:val="399132B5"/>
    <w:multiLevelType w:val="multilevel"/>
    <w:tmpl w:val="02EC4EB8"/>
    <w:lvl w:ilvl="0">
      <w:start w:val="1"/>
      <w:numFmt w:val="decimal"/>
      <w:lvlText w:val="%1."/>
      <w:lvlJc w:val="left"/>
      <w:pPr>
        <w:tabs>
          <w:tab w:val="num" w:pos="0"/>
        </w:tabs>
        <w:ind w:left="1800" w:hanging="360"/>
      </w:pPr>
      <w:rPr>
        <w:rFonts w:cs="Times New Roman"/>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52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240" w:hanging="1800"/>
      </w:pPr>
      <w:rPr>
        <w:rFonts w:cs="Times New Roman"/>
      </w:rPr>
    </w:lvl>
    <w:lvl w:ilvl="8">
      <w:start w:val="1"/>
      <w:numFmt w:val="decimal"/>
      <w:lvlText w:val="%1.%2.%3.%4.%5.%6.%7.%8.%9."/>
      <w:lvlJc w:val="left"/>
      <w:pPr>
        <w:tabs>
          <w:tab w:val="num" w:pos="0"/>
        </w:tabs>
        <w:ind w:left="3600" w:hanging="2160"/>
      </w:pPr>
      <w:rPr>
        <w:rFonts w:cs="Times New Roman"/>
      </w:rPr>
    </w:lvl>
  </w:abstractNum>
  <w:abstractNum w:abstractNumId="7" w15:restartNumberingAfterBreak="0">
    <w:nsid w:val="4BF24318"/>
    <w:multiLevelType w:val="multilevel"/>
    <w:tmpl w:val="5A9EE02A"/>
    <w:lvl w:ilvl="0">
      <w:start w:val="6"/>
      <w:numFmt w:val="decimal"/>
      <w:lvlText w:val="%1"/>
      <w:lvlJc w:val="left"/>
      <w:pPr>
        <w:tabs>
          <w:tab w:val="num" w:pos="0"/>
        </w:tabs>
        <w:ind w:left="133" w:hanging="425"/>
      </w:pPr>
      <w:rPr>
        <w:rFonts w:cs="Times New Roman"/>
      </w:rPr>
    </w:lvl>
    <w:lvl w:ilvl="1">
      <w:start w:val="1"/>
      <w:numFmt w:val="decimal"/>
      <w:lvlText w:val="%1.%2."/>
      <w:lvlJc w:val="left"/>
      <w:pPr>
        <w:tabs>
          <w:tab w:val="num" w:pos="0"/>
        </w:tabs>
        <w:ind w:left="133" w:hanging="425"/>
      </w:pPr>
      <w:rPr>
        <w:rFonts w:ascii="Times New Roman" w:eastAsia="SimSun" w:hAnsi="Times New Roman" w:cs="Times New Roman"/>
        <w:sz w:val="24"/>
        <w:szCs w:val="24"/>
      </w:rPr>
    </w:lvl>
    <w:lvl w:ilvl="2">
      <w:start w:val="1"/>
      <w:numFmt w:val="decimal"/>
      <w:lvlText w:val="%1.%2.%3."/>
      <w:lvlJc w:val="left"/>
      <w:pPr>
        <w:tabs>
          <w:tab w:val="num" w:pos="0"/>
        </w:tabs>
        <w:ind w:left="1549" w:hanging="708"/>
      </w:pPr>
      <w:rPr>
        <w:rFonts w:ascii="Times New Roman" w:eastAsia="SimSun" w:hAnsi="Times New Roman" w:cs="Times New Roman"/>
        <w:sz w:val="24"/>
        <w:szCs w:val="24"/>
      </w:rPr>
    </w:lvl>
    <w:lvl w:ilvl="3">
      <w:numFmt w:val="bullet"/>
      <w:lvlText w:val=""/>
      <w:lvlJc w:val="left"/>
      <w:pPr>
        <w:tabs>
          <w:tab w:val="num" w:pos="0"/>
        </w:tabs>
        <w:ind w:left="3541" w:hanging="708"/>
      </w:pPr>
      <w:rPr>
        <w:rFonts w:ascii="Symbol" w:hAnsi="Symbol" w:cs="Symbol" w:hint="default"/>
      </w:rPr>
    </w:lvl>
    <w:lvl w:ilvl="4">
      <w:numFmt w:val="bullet"/>
      <w:lvlText w:val=""/>
      <w:lvlJc w:val="left"/>
      <w:pPr>
        <w:tabs>
          <w:tab w:val="num" w:pos="0"/>
        </w:tabs>
        <w:ind w:left="4542" w:hanging="708"/>
      </w:pPr>
      <w:rPr>
        <w:rFonts w:ascii="Symbol" w:hAnsi="Symbol" w:cs="Symbol" w:hint="default"/>
      </w:rPr>
    </w:lvl>
    <w:lvl w:ilvl="5">
      <w:numFmt w:val="bullet"/>
      <w:lvlText w:val=""/>
      <w:lvlJc w:val="left"/>
      <w:pPr>
        <w:tabs>
          <w:tab w:val="num" w:pos="0"/>
        </w:tabs>
        <w:ind w:left="5542" w:hanging="708"/>
      </w:pPr>
      <w:rPr>
        <w:rFonts w:ascii="Symbol" w:hAnsi="Symbol" w:cs="Symbol" w:hint="default"/>
      </w:rPr>
    </w:lvl>
    <w:lvl w:ilvl="6">
      <w:numFmt w:val="bullet"/>
      <w:lvlText w:val=""/>
      <w:lvlJc w:val="left"/>
      <w:pPr>
        <w:tabs>
          <w:tab w:val="num" w:pos="0"/>
        </w:tabs>
        <w:ind w:left="6543" w:hanging="708"/>
      </w:pPr>
      <w:rPr>
        <w:rFonts w:ascii="Symbol" w:hAnsi="Symbol" w:cs="Symbol" w:hint="default"/>
      </w:rPr>
    </w:lvl>
    <w:lvl w:ilvl="7">
      <w:numFmt w:val="bullet"/>
      <w:lvlText w:val=""/>
      <w:lvlJc w:val="left"/>
      <w:pPr>
        <w:tabs>
          <w:tab w:val="num" w:pos="0"/>
        </w:tabs>
        <w:ind w:left="7544" w:hanging="708"/>
      </w:pPr>
      <w:rPr>
        <w:rFonts w:ascii="Symbol" w:hAnsi="Symbol" w:cs="Symbol" w:hint="default"/>
      </w:rPr>
    </w:lvl>
    <w:lvl w:ilvl="8">
      <w:numFmt w:val="bullet"/>
      <w:lvlText w:val=""/>
      <w:lvlJc w:val="left"/>
      <w:pPr>
        <w:tabs>
          <w:tab w:val="num" w:pos="0"/>
        </w:tabs>
        <w:ind w:left="8544" w:hanging="708"/>
      </w:pPr>
      <w:rPr>
        <w:rFonts w:ascii="Symbol" w:hAnsi="Symbol" w:cs="Symbol" w:hint="default"/>
      </w:rPr>
    </w:lvl>
  </w:abstractNum>
  <w:abstractNum w:abstractNumId="8" w15:restartNumberingAfterBreak="0">
    <w:nsid w:val="54562D56"/>
    <w:multiLevelType w:val="multilevel"/>
    <w:tmpl w:val="DB9CA118"/>
    <w:lvl w:ilvl="0">
      <w:start w:val="1"/>
      <w:numFmt w:val="decimal"/>
      <w:lvlText w:val="%1."/>
      <w:lvlJc w:val="left"/>
      <w:pPr>
        <w:tabs>
          <w:tab w:val="num" w:pos="0"/>
        </w:tabs>
        <w:ind w:left="133" w:hanging="286"/>
      </w:pPr>
      <w:rPr>
        <w:rFonts w:ascii="Times New Roman" w:eastAsia="SimSun" w:hAnsi="Times New Roman" w:cs="Times New Roman"/>
        <w:sz w:val="24"/>
        <w:szCs w:val="24"/>
      </w:rPr>
    </w:lvl>
    <w:lvl w:ilvl="1">
      <w:numFmt w:val="bullet"/>
      <w:lvlText w:val=""/>
      <w:lvlJc w:val="left"/>
      <w:pPr>
        <w:tabs>
          <w:tab w:val="num" w:pos="0"/>
        </w:tabs>
        <w:ind w:left="1180" w:hanging="286"/>
      </w:pPr>
      <w:rPr>
        <w:rFonts w:ascii="Symbol" w:hAnsi="Symbol" w:cs="Symbol" w:hint="default"/>
      </w:rPr>
    </w:lvl>
    <w:lvl w:ilvl="2">
      <w:numFmt w:val="bullet"/>
      <w:lvlText w:val=""/>
      <w:lvlJc w:val="left"/>
      <w:pPr>
        <w:tabs>
          <w:tab w:val="num" w:pos="0"/>
        </w:tabs>
        <w:ind w:left="2221" w:hanging="286"/>
      </w:pPr>
      <w:rPr>
        <w:rFonts w:ascii="Symbol" w:hAnsi="Symbol" w:cs="Symbol" w:hint="default"/>
      </w:rPr>
    </w:lvl>
    <w:lvl w:ilvl="3">
      <w:numFmt w:val="bullet"/>
      <w:lvlText w:val=""/>
      <w:lvlJc w:val="left"/>
      <w:pPr>
        <w:tabs>
          <w:tab w:val="num" w:pos="0"/>
        </w:tabs>
        <w:ind w:left="3261" w:hanging="286"/>
      </w:pPr>
      <w:rPr>
        <w:rFonts w:ascii="Symbol" w:hAnsi="Symbol" w:cs="Symbol" w:hint="default"/>
      </w:rPr>
    </w:lvl>
    <w:lvl w:ilvl="4">
      <w:numFmt w:val="bullet"/>
      <w:lvlText w:val=""/>
      <w:lvlJc w:val="left"/>
      <w:pPr>
        <w:tabs>
          <w:tab w:val="num" w:pos="0"/>
        </w:tabs>
        <w:ind w:left="4302" w:hanging="286"/>
      </w:pPr>
      <w:rPr>
        <w:rFonts w:ascii="Symbol" w:hAnsi="Symbol" w:cs="Symbol" w:hint="default"/>
      </w:rPr>
    </w:lvl>
    <w:lvl w:ilvl="5">
      <w:numFmt w:val="bullet"/>
      <w:lvlText w:val=""/>
      <w:lvlJc w:val="left"/>
      <w:pPr>
        <w:tabs>
          <w:tab w:val="num" w:pos="0"/>
        </w:tabs>
        <w:ind w:left="5343" w:hanging="286"/>
      </w:pPr>
      <w:rPr>
        <w:rFonts w:ascii="Symbol" w:hAnsi="Symbol" w:cs="Symbol" w:hint="default"/>
      </w:rPr>
    </w:lvl>
    <w:lvl w:ilvl="6">
      <w:numFmt w:val="bullet"/>
      <w:lvlText w:val=""/>
      <w:lvlJc w:val="left"/>
      <w:pPr>
        <w:tabs>
          <w:tab w:val="num" w:pos="0"/>
        </w:tabs>
        <w:ind w:left="6383" w:hanging="286"/>
      </w:pPr>
      <w:rPr>
        <w:rFonts w:ascii="Symbol" w:hAnsi="Symbol" w:cs="Symbol" w:hint="default"/>
      </w:rPr>
    </w:lvl>
    <w:lvl w:ilvl="7">
      <w:numFmt w:val="bullet"/>
      <w:lvlText w:val=""/>
      <w:lvlJc w:val="left"/>
      <w:pPr>
        <w:tabs>
          <w:tab w:val="num" w:pos="0"/>
        </w:tabs>
        <w:ind w:left="7424" w:hanging="286"/>
      </w:pPr>
      <w:rPr>
        <w:rFonts w:ascii="Symbol" w:hAnsi="Symbol" w:cs="Symbol" w:hint="default"/>
      </w:rPr>
    </w:lvl>
    <w:lvl w:ilvl="8">
      <w:numFmt w:val="bullet"/>
      <w:lvlText w:val=""/>
      <w:lvlJc w:val="left"/>
      <w:pPr>
        <w:tabs>
          <w:tab w:val="num" w:pos="0"/>
        </w:tabs>
        <w:ind w:left="8465" w:hanging="286"/>
      </w:pPr>
      <w:rPr>
        <w:rFonts w:ascii="Symbol" w:hAnsi="Symbol" w:cs="Symbol" w:hint="default"/>
      </w:rPr>
    </w:lvl>
  </w:abstractNum>
  <w:abstractNum w:abstractNumId="9" w15:restartNumberingAfterBreak="0">
    <w:nsid w:val="57E06EE5"/>
    <w:multiLevelType w:val="multilevel"/>
    <w:tmpl w:val="419A3132"/>
    <w:lvl w:ilvl="0">
      <w:start w:val="1"/>
      <w:numFmt w:val="decimal"/>
      <w:lvlText w:val="%1."/>
      <w:lvlJc w:val="left"/>
      <w:pPr>
        <w:tabs>
          <w:tab w:val="num" w:pos="0"/>
        </w:tabs>
        <w:ind w:left="1126" w:hanging="286"/>
      </w:pPr>
      <w:rPr>
        <w:rFonts w:ascii="Times New Roman" w:eastAsia="SimSun" w:hAnsi="Times New Roman" w:cs="Times New Roman"/>
        <w:sz w:val="24"/>
        <w:szCs w:val="24"/>
      </w:rPr>
    </w:lvl>
    <w:lvl w:ilvl="1">
      <w:start w:val="1"/>
      <w:numFmt w:val="decimal"/>
      <w:lvlText w:val="%1.%2."/>
      <w:lvlJc w:val="left"/>
      <w:pPr>
        <w:tabs>
          <w:tab w:val="num" w:pos="0"/>
        </w:tabs>
        <w:ind w:left="133" w:hanging="473"/>
      </w:pPr>
      <w:rPr>
        <w:rFonts w:ascii="Times New Roman" w:eastAsia="SimSun" w:hAnsi="Times New Roman" w:cs="Times New Roman"/>
        <w:sz w:val="24"/>
        <w:szCs w:val="24"/>
      </w:rPr>
    </w:lvl>
    <w:lvl w:ilvl="2">
      <w:numFmt w:val="bullet"/>
      <w:lvlText w:val=""/>
      <w:lvlJc w:val="left"/>
      <w:pPr>
        <w:tabs>
          <w:tab w:val="num" w:pos="0"/>
        </w:tabs>
        <w:ind w:left="2167" w:hanging="473"/>
      </w:pPr>
      <w:rPr>
        <w:rFonts w:ascii="Symbol" w:hAnsi="Symbol" w:cs="Symbol" w:hint="default"/>
      </w:rPr>
    </w:lvl>
    <w:lvl w:ilvl="3">
      <w:numFmt w:val="bullet"/>
      <w:lvlText w:val=""/>
      <w:lvlJc w:val="left"/>
      <w:pPr>
        <w:tabs>
          <w:tab w:val="num" w:pos="0"/>
        </w:tabs>
        <w:ind w:left="3214" w:hanging="473"/>
      </w:pPr>
      <w:rPr>
        <w:rFonts w:ascii="Symbol" w:hAnsi="Symbol" w:cs="Symbol" w:hint="default"/>
      </w:rPr>
    </w:lvl>
    <w:lvl w:ilvl="4">
      <w:numFmt w:val="bullet"/>
      <w:lvlText w:val=""/>
      <w:lvlJc w:val="left"/>
      <w:pPr>
        <w:tabs>
          <w:tab w:val="num" w:pos="0"/>
        </w:tabs>
        <w:ind w:left="4262" w:hanging="473"/>
      </w:pPr>
      <w:rPr>
        <w:rFonts w:ascii="Symbol" w:hAnsi="Symbol" w:cs="Symbol" w:hint="default"/>
      </w:rPr>
    </w:lvl>
    <w:lvl w:ilvl="5">
      <w:numFmt w:val="bullet"/>
      <w:lvlText w:val=""/>
      <w:lvlJc w:val="left"/>
      <w:pPr>
        <w:tabs>
          <w:tab w:val="num" w:pos="0"/>
        </w:tabs>
        <w:ind w:left="5309" w:hanging="473"/>
      </w:pPr>
      <w:rPr>
        <w:rFonts w:ascii="Symbol" w:hAnsi="Symbol" w:cs="Symbol" w:hint="default"/>
      </w:rPr>
    </w:lvl>
    <w:lvl w:ilvl="6">
      <w:numFmt w:val="bullet"/>
      <w:lvlText w:val=""/>
      <w:lvlJc w:val="left"/>
      <w:pPr>
        <w:tabs>
          <w:tab w:val="num" w:pos="0"/>
        </w:tabs>
        <w:ind w:left="6356" w:hanging="473"/>
      </w:pPr>
      <w:rPr>
        <w:rFonts w:ascii="Symbol" w:hAnsi="Symbol" w:cs="Symbol" w:hint="default"/>
      </w:rPr>
    </w:lvl>
    <w:lvl w:ilvl="7">
      <w:numFmt w:val="bullet"/>
      <w:lvlText w:val=""/>
      <w:lvlJc w:val="left"/>
      <w:pPr>
        <w:tabs>
          <w:tab w:val="num" w:pos="0"/>
        </w:tabs>
        <w:ind w:left="7404" w:hanging="473"/>
      </w:pPr>
      <w:rPr>
        <w:rFonts w:ascii="Symbol" w:hAnsi="Symbol" w:cs="Symbol" w:hint="default"/>
      </w:rPr>
    </w:lvl>
    <w:lvl w:ilvl="8">
      <w:numFmt w:val="bullet"/>
      <w:lvlText w:val=""/>
      <w:lvlJc w:val="left"/>
      <w:pPr>
        <w:tabs>
          <w:tab w:val="num" w:pos="0"/>
        </w:tabs>
        <w:ind w:left="8451" w:hanging="473"/>
      </w:pPr>
      <w:rPr>
        <w:rFonts w:ascii="Symbol" w:hAnsi="Symbol" w:cs="Symbol" w:hint="default"/>
      </w:rPr>
    </w:lvl>
  </w:abstractNum>
  <w:abstractNum w:abstractNumId="10" w15:restartNumberingAfterBreak="0">
    <w:nsid w:val="59DB791F"/>
    <w:multiLevelType w:val="multilevel"/>
    <w:tmpl w:val="CFA6CD6A"/>
    <w:lvl w:ilvl="0">
      <w:start w:val="8"/>
      <w:numFmt w:val="decimal"/>
      <w:lvlText w:val="%1"/>
      <w:lvlJc w:val="left"/>
      <w:pPr>
        <w:tabs>
          <w:tab w:val="num" w:pos="0"/>
        </w:tabs>
        <w:ind w:left="133" w:hanging="425"/>
      </w:pPr>
      <w:rPr>
        <w:rFonts w:cs="Times New Roman"/>
      </w:rPr>
    </w:lvl>
    <w:lvl w:ilvl="1">
      <w:start w:val="1"/>
      <w:numFmt w:val="decimal"/>
      <w:lvlText w:val="%1.%2."/>
      <w:lvlJc w:val="left"/>
      <w:pPr>
        <w:tabs>
          <w:tab w:val="num" w:pos="0"/>
        </w:tabs>
        <w:ind w:left="133" w:hanging="425"/>
      </w:pPr>
      <w:rPr>
        <w:rFonts w:ascii="Times New Roman" w:eastAsia="SimSun" w:hAnsi="Times New Roman" w:cs="Times New Roman"/>
        <w:sz w:val="24"/>
        <w:szCs w:val="24"/>
      </w:rPr>
    </w:lvl>
    <w:lvl w:ilvl="2">
      <w:numFmt w:val="bullet"/>
      <w:lvlText w:val=""/>
      <w:lvlJc w:val="left"/>
      <w:pPr>
        <w:tabs>
          <w:tab w:val="num" w:pos="0"/>
        </w:tabs>
        <w:ind w:left="2221" w:hanging="425"/>
      </w:pPr>
      <w:rPr>
        <w:rFonts w:ascii="Symbol" w:hAnsi="Symbol" w:cs="Symbol" w:hint="default"/>
      </w:rPr>
    </w:lvl>
    <w:lvl w:ilvl="3">
      <w:numFmt w:val="bullet"/>
      <w:lvlText w:val=""/>
      <w:lvlJc w:val="left"/>
      <w:pPr>
        <w:tabs>
          <w:tab w:val="num" w:pos="0"/>
        </w:tabs>
        <w:ind w:left="3261" w:hanging="425"/>
      </w:pPr>
      <w:rPr>
        <w:rFonts w:ascii="Symbol" w:hAnsi="Symbol" w:cs="Symbol" w:hint="default"/>
      </w:rPr>
    </w:lvl>
    <w:lvl w:ilvl="4">
      <w:numFmt w:val="bullet"/>
      <w:lvlText w:val=""/>
      <w:lvlJc w:val="left"/>
      <w:pPr>
        <w:tabs>
          <w:tab w:val="num" w:pos="0"/>
        </w:tabs>
        <w:ind w:left="4302" w:hanging="425"/>
      </w:pPr>
      <w:rPr>
        <w:rFonts w:ascii="Symbol" w:hAnsi="Symbol" w:cs="Symbol" w:hint="default"/>
      </w:rPr>
    </w:lvl>
    <w:lvl w:ilvl="5">
      <w:numFmt w:val="bullet"/>
      <w:lvlText w:val=""/>
      <w:lvlJc w:val="left"/>
      <w:pPr>
        <w:tabs>
          <w:tab w:val="num" w:pos="0"/>
        </w:tabs>
        <w:ind w:left="5343" w:hanging="425"/>
      </w:pPr>
      <w:rPr>
        <w:rFonts w:ascii="Symbol" w:hAnsi="Symbol" w:cs="Symbol" w:hint="default"/>
      </w:rPr>
    </w:lvl>
    <w:lvl w:ilvl="6">
      <w:numFmt w:val="bullet"/>
      <w:lvlText w:val=""/>
      <w:lvlJc w:val="left"/>
      <w:pPr>
        <w:tabs>
          <w:tab w:val="num" w:pos="0"/>
        </w:tabs>
        <w:ind w:left="6383" w:hanging="425"/>
      </w:pPr>
      <w:rPr>
        <w:rFonts w:ascii="Symbol" w:hAnsi="Symbol" w:cs="Symbol" w:hint="default"/>
      </w:rPr>
    </w:lvl>
    <w:lvl w:ilvl="7">
      <w:numFmt w:val="bullet"/>
      <w:lvlText w:val=""/>
      <w:lvlJc w:val="left"/>
      <w:pPr>
        <w:tabs>
          <w:tab w:val="num" w:pos="0"/>
        </w:tabs>
        <w:ind w:left="7424" w:hanging="425"/>
      </w:pPr>
      <w:rPr>
        <w:rFonts w:ascii="Symbol" w:hAnsi="Symbol" w:cs="Symbol" w:hint="default"/>
      </w:rPr>
    </w:lvl>
    <w:lvl w:ilvl="8">
      <w:numFmt w:val="bullet"/>
      <w:lvlText w:val=""/>
      <w:lvlJc w:val="left"/>
      <w:pPr>
        <w:tabs>
          <w:tab w:val="num" w:pos="0"/>
        </w:tabs>
        <w:ind w:left="8465" w:hanging="425"/>
      </w:pPr>
      <w:rPr>
        <w:rFonts w:ascii="Symbol" w:hAnsi="Symbol" w:cs="Symbol" w:hint="default"/>
      </w:rPr>
    </w:lvl>
  </w:abstractNum>
  <w:abstractNum w:abstractNumId="11" w15:restartNumberingAfterBreak="0">
    <w:nsid w:val="5B3C62BF"/>
    <w:multiLevelType w:val="multilevel"/>
    <w:tmpl w:val="2460DF02"/>
    <w:lvl w:ilvl="0">
      <w:start w:val="4"/>
      <w:numFmt w:val="decimal"/>
      <w:lvlText w:val="%1"/>
      <w:lvlJc w:val="left"/>
      <w:pPr>
        <w:tabs>
          <w:tab w:val="num" w:pos="0"/>
        </w:tabs>
        <w:ind w:left="133" w:hanging="425"/>
      </w:pPr>
      <w:rPr>
        <w:rFonts w:cs="Times New Roman"/>
      </w:rPr>
    </w:lvl>
    <w:lvl w:ilvl="1">
      <w:start w:val="1"/>
      <w:numFmt w:val="decimal"/>
      <w:lvlText w:val="%1.%2."/>
      <w:lvlJc w:val="left"/>
      <w:pPr>
        <w:tabs>
          <w:tab w:val="num" w:pos="0"/>
        </w:tabs>
        <w:ind w:left="133" w:hanging="425"/>
      </w:pPr>
      <w:rPr>
        <w:rFonts w:ascii="Times New Roman" w:eastAsia="SimSun" w:hAnsi="Times New Roman" w:cs="Times New Roman"/>
        <w:sz w:val="24"/>
        <w:szCs w:val="24"/>
      </w:rPr>
    </w:lvl>
    <w:lvl w:ilvl="2">
      <w:numFmt w:val="bullet"/>
      <w:lvlText w:val=""/>
      <w:lvlJc w:val="left"/>
      <w:pPr>
        <w:tabs>
          <w:tab w:val="num" w:pos="0"/>
        </w:tabs>
        <w:ind w:left="2221" w:hanging="425"/>
      </w:pPr>
      <w:rPr>
        <w:rFonts w:ascii="Symbol" w:hAnsi="Symbol" w:cs="Symbol" w:hint="default"/>
      </w:rPr>
    </w:lvl>
    <w:lvl w:ilvl="3">
      <w:numFmt w:val="bullet"/>
      <w:lvlText w:val=""/>
      <w:lvlJc w:val="left"/>
      <w:pPr>
        <w:tabs>
          <w:tab w:val="num" w:pos="0"/>
        </w:tabs>
        <w:ind w:left="3261" w:hanging="425"/>
      </w:pPr>
      <w:rPr>
        <w:rFonts w:ascii="Symbol" w:hAnsi="Symbol" w:cs="Symbol" w:hint="default"/>
      </w:rPr>
    </w:lvl>
    <w:lvl w:ilvl="4">
      <w:numFmt w:val="bullet"/>
      <w:lvlText w:val=""/>
      <w:lvlJc w:val="left"/>
      <w:pPr>
        <w:tabs>
          <w:tab w:val="num" w:pos="0"/>
        </w:tabs>
        <w:ind w:left="4302" w:hanging="425"/>
      </w:pPr>
      <w:rPr>
        <w:rFonts w:ascii="Symbol" w:hAnsi="Symbol" w:cs="Symbol" w:hint="default"/>
      </w:rPr>
    </w:lvl>
    <w:lvl w:ilvl="5">
      <w:numFmt w:val="bullet"/>
      <w:lvlText w:val=""/>
      <w:lvlJc w:val="left"/>
      <w:pPr>
        <w:tabs>
          <w:tab w:val="num" w:pos="0"/>
        </w:tabs>
        <w:ind w:left="5343" w:hanging="425"/>
      </w:pPr>
      <w:rPr>
        <w:rFonts w:ascii="Symbol" w:hAnsi="Symbol" w:cs="Symbol" w:hint="default"/>
      </w:rPr>
    </w:lvl>
    <w:lvl w:ilvl="6">
      <w:numFmt w:val="bullet"/>
      <w:lvlText w:val=""/>
      <w:lvlJc w:val="left"/>
      <w:pPr>
        <w:tabs>
          <w:tab w:val="num" w:pos="0"/>
        </w:tabs>
        <w:ind w:left="6383" w:hanging="425"/>
      </w:pPr>
      <w:rPr>
        <w:rFonts w:ascii="Symbol" w:hAnsi="Symbol" w:cs="Symbol" w:hint="default"/>
      </w:rPr>
    </w:lvl>
    <w:lvl w:ilvl="7">
      <w:numFmt w:val="bullet"/>
      <w:lvlText w:val=""/>
      <w:lvlJc w:val="left"/>
      <w:pPr>
        <w:tabs>
          <w:tab w:val="num" w:pos="0"/>
        </w:tabs>
        <w:ind w:left="7424" w:hanging="425"/>
      </w:pPr>
      <w:rPr>
        <w:rFonts w:ascii="Symbol" w:hAnsi="Symbol" w:cs="Symbol" w:hint="default"/>
      </w:rPr>
    </w:lvl>
    <w:lvl w:ilvl="8">
      <w:numFmt w:val="bullet"/>
      <w:lvlText w:val=""/>
      <w:lvlJc w:val="left"/>
      <w:pPr>
        <w:tabs>
          <w:tab w:val="num" w:pos="0"/>
        </w:tabs>
        <w:ind w:left="8465" w:hanging="425"/>
      </w:pPr>
      <w:rPr>
        <w:rFonts w:ascii="Symbol" w:hAnsi="Symbol" w:cs="Symbol" w:hint="default"/>
      </w:rPr>
    </w:lvl>
  </w:abstractNum>
  <w:abstractNum w:abstractNumId="12" w15:restartNumberingAfterBreak="0">
    <w:nsid w:val="626454C3"/>
    <w:multiLevelType w:val="multilevel"/>
    <w:tmpl w:val="F08E0152"/>
    <w:lvl w:ilvl="0">
      <w:start w:val="1"/>
      <w:numFmt w:val="decimal"/>
      <w:lvlText w:val="%1."/>
      <w:lvlJc w:val="left"/>
      <w:pPr>
        <w:tabs>
          <w:tab w:val="num" w:pos="0"/>
        </w:tabs>
        <w:ind w:left="4665" w:hanging="286"/>
      </w:pPr>
      <w:rPr>
        <w:rFonts w:ascii="Times New Roman" w:eastAsia="SimSun" w:hAnsi="Times New Roman" w:cs="Times New Roman"/>
        <w:b/>
        <w:sz w:val="24"/>
        <w:szCs w:val="24"/>
      </w:rPr>
    </w:lvl>
    <w:lvl w:ilvl="1">
      <w:numFmt w:val="bullet"/>
      <w:lvlText w:val=""/>
      <w:lvlJc w:val="left"/>
      <w:pPr>
        <w:tabs>
          <w:tab w:val="num" w:pos="0"/>
        </w:tabs>
        <w:ind w:left="5248" w:hanging="286"/>
      </w:pPr>
      <w:rPr>
        <w:rFonts w:ascii="Symbol" w:hAnsi="Symbol" w:cs="Symbol" w:hint="default"/>
      </w:rPr>
    </w:lvl>
    <w:lvl w:ilvl="2">
      <w:numFmt w:val="bullet"/>
      <w:lvlText w:val=""/>
      <w:lvlJc w:val="left"/>
      <w:pPr>
        <w:tabs>
          <w:tab w:val="num" w:pos="0"/>
        </w:tabs>
        <w:ind w:left="5837" w:hanging="286"/>
      </w:pPr>
      <w:rPr>
        <w:rFonts w:ascii="Symbol" w:hAnsi="Symbol" w:cs="Symbol" w:hint="default"/>
      </w:rPr>
    </w:lvl>
    <w:lvl w:ilvl="3">
      <w:numFmt w:val="bullet"/>
      <w:lvlText w:val=""/>
      <w:lvlJc w:val="left"/>
      <w:pPr>
        <w:tabs>
          <w:tab w:val="num" w:pos="0"/>
        </w:tabs>
        <w:ind w:left="6425" w:hanging="286"/>
      </w:pPr>
      <w:rPr>
        <w:rFonts w:ascii="Symbol" w:hAnsi="Symbol" w:cs="Symbol" w:hint="default"/>
      </w:rPr>
    </w:lvl>
    <w:lvl w:ilvl="4">
      <w:numFmt w:val="bullet"/>
      <w:lvlText w:val=""/>
      <w:lvlJc w:val="left"/>
      <w:pPr>
        <w:tabs>
          <w:tab w:val="num" w:pos="0"/>
        </w:tabs>
        <w:ind w:left="7014" w:hanging="286"/>
      </w:pPr>
      <w:rPr>
        <w:rFonts w:ascii="Symbol" w:hAnsi="Symbol" w:cs="Symbol" w:hint="default"/>
      </w:rPr>
    </w:lvl>
    <w:lvl w:ilvl="5">
      <w:numFmt w:val="bullet"/>
      <w:lvlText w:val=""/>
      <w:lvlJc w:val="left"/>
      <w:pPr>
        <w:tabs>
          <w:tab w:val="num" w:pos="0"/>
        </w:tabs>
        <w:ind w:left="7603" w:hanging="286"/>
      </w:pPr>
      <w:rPr>
        <w:rFonts w:ascii="Symbol" w:hAnsi="Symbol" w:cs="Symbol" w:hint="default"/>
      </w:rPr>
    </w:lvl>
    <w:lvl w:ilvl="6">
      <w:numFmt w:val="bullet"/>
      <w:lvlText w:val=""/>
      <w:lvlJc w:val="left"/>
      <w:pPr>
        <w:tabs>
          <w:tab w:val="num" w:pos="0"/>
        </w:tabs>
        <w:ind w:left="8191" w:hanging="286"/>
      </w:pPr>
      <w:rPr>
        <w:rFonts w:ascii="Symbol" w:hAnsi="Symbol" w:cs="Symbol" w:hint="default"/>
      </w:rPr>
    </w:lvl>
    <w:lvl w:ilvl="7">
      <w:numFmt w:val="bullet"/>
      <w:lvlText w:val=""/>
      <w:lvlJc w:val="left"/>
      <w:pPr>
        <w:tabs>
          <w:tab w:val="num" w:pos="0"/>
        </w:tabs>
        <w:ind w:left="8780" w:hanging="286"/>
      </w:pPr>
      <w:rPr>
        <w:rFonts w:ascii="Symbol" w:hAnsi="Symbol" w:cs="Symbol" w:hint="default"/>
      </w:rPr>
    </w:lvl>
    <w:lvl w:ilvl="8">
      <w:numFmt w:val="bullet"/>
      <w:lvlText w:val=""/>
      <w:lvlJc w:val="left"/>
      <w:pPr>
        <w:tabs>
          <w:tab w:val="num" w:pos="0"/>
        </w:tabs>
        <w:ind w:left="9369" w:hanging="286"/>
      </w:pPr>
      <w:rPr>
        <w:rFonts w:ascii="Symbol" w:hAnsi="Symbol" w:cs="Symbol" w:hint="default"/>
      </w:rPr>
    </w:lvl>
  </w:abstractNum>
  <w:abstractNum w:abstractNumId="13" w15:restartNumberingAfterBreak="0">
    <w:nsid w:val="6C390361"/>
    <w:multiLevelType w:val="multilevel"/>
    <w:tmpl w:val="80384126"/>
    <w:lvl w:ilvl="0">
      <w:start w:val="9"/>
      <w:numFmt w:val="decimal"/>
      <w:lvlText w:val="%1"/>
      <w:lvlJc w:val="left"/>
      <w:pPr>
        <w:tabs>
          <w:tab w:val="num" w:pos="0"/>
        </w:tabs>
        <w:ind w:left="133" w:hanging="425"/>
      </w:pPr>
      <w:rPr>
        <w:rFonts w:cs="Times New Roman"/>
      </w:rPr>
    </w:lvl>
    <w:lvl w:ilvl="1">
      <w:start w:val="1"/>
      <w:numFmt w:val="decimal"/>
      <w:lvlText w:val="%1.%2."/>
      <w:lvlJc w:val="left"/>
      <w:pPr>
        <w:tabs>
          <w:tab w:val="num" w:pos="0"/>
        </w:tabs>
        <w:ind w:left="133" w:hanging="425"/>
      </w:pPr>
      <w:rPr>
        <w:rFonts w:ascii="Times New Roman" w:eastAsia="SimSun" w:hAnsi="Times New Roman" w:cs="Times New Roman"/>
        <w:sz w:val="24"/>
        <w:szCs w:val="24"/>
      </w:rPr>
    </w:lvl>
    <w:lvl w:ilvl="2">
      <w:numFmt w:val="bullet"/>
      <w:lvlText w:val=""/>
      <w:lvlJc w:val="left"/>
      <w:pPr>
        <w:tabs>
          <w:tab w:val="num" w:pos="0"/>
        </w:tabs>
        <w:ind w:left="2221" w:hanging="425"/>
      </w:pPr>
      <w:rPr>
        <w:rFonts w:ascii="Symbol" w:hAnsi="Symbol" w:cs="Symbol" w:hint="default"/>
      </w:rPr>
    </w:lvl>
    <w:lvl w:ilvl="3">
      <w:numFmt w:val="bullet"/>
      <w:lvlText w:val=""/>
      <w:lvlJc w:val="left"/>
      <w:pPr>
        <w:tabs>
          <w:tab w:val="num" w:pos="0"/>
        </w:tabs>
        <w:ind w:left="3261" w:hanging="425"/>
      </w:pPr>
      <w:rPr>
        <w:rFonts w:ascii="Symbol" w:hAnsi="Symbol" w:cs="Symbol" w:hint="default"/>
      </w:rPr>
    </w:lvl>
    <w:lvl w:ilvl="4">
      <w:numFmt w:val="bullet"/>
      <w:lvlText w:val=""/>
      <w:lvlJc w:val="left"/>
      <w:pPr>
        <w:tabs>
          <w:tab w:val="num" w:pos="0"/>
        </w:tabs>
        <w:ind w:left="4302" w:hanging="425"/>
      </w:pPr>
      <w:rPr>
        <w:rFonts w:ascii="Symbol" w:hAnsi="Symbol" w:cs="Symbol" w:hint="default"/>
      </w:rPr>
    </w:lvl>
    <w:lvl w:ilvl="5">
      <w:numFmt w:val="bullet"/>
      <w:lvlText w:val=""/>
      <w:lvlJc w:val="left"/>
      <w:pPr>
        <w:tabs>
          <w:tab w:val="num" w:pos="0"/>
        </w:tabs>
        <w:ind w:left="5343" w:hanging="425"/>
      </w:pPr>
      <w:rPr>
        <w:rFonts w:ascii="Symbol" w:hAnsi="Symbol" w:cs="Symbol" w:hint="default"/>
      </w:rPr>
    </w:lvl>
    <w:lvl w:ilvl="6">
      <w:numFmt w:val="bullet"/>
      <w:lvlText w:val=""/>
      <w:lvlJc w:val="left"/>
      <w:pPr>
        <w:tabs>
          <w:tab w:val="num" w:pos="0"/>
        </w:tabs>
        <w:ind w:left="6383" w:hanging="425"/>
      </w:pPr>
      <w:rPr>
        <w:rFonts w:ascii="Symbol" w:hAnsi="Symbol" w:cs="Symbol" w:hint="default"/>
      </w:rPr>
    </w:lvl>
    <w:lvl w:ilvl="7">
      <w:numFmt w:val="bullet"/>
      <w:lvlText w:val=""/>
      <w:lvlJc w:val="left"/>
      <w:pPr>
        <w:tabs>
          <w:tab w:val="num" w:pos="0"/>
        </w:tabs>
        <w:ind w:left="7424" w:hanging="425"/>
      </w:pPr>
      <w:rPr>
        <w:rFonts w:ascii="Symbol" w:hAnsi="Symbol" w:cs="Symbol" w:hint="default"/>
      </w:rPr>
    </w:lvl>
    <w:lvl w:ilvl="8">
      <w:numFmt w:val="bullet"/>
      <w:lvlText w:val=""/>
      <w:lvlJc w:val="left"/>
      <w:pPr>
        <w:tabs>
          <w:tab w:val="num" w:pos="0"/>
        </w:tabs>
        <w:ind w:left="8465" w:hanging="425"/>
      </w:pPr>
      <w:rPr>
        <w:rFonts w:ascii="Symbol" w:hAnsi="Symbol" w:cs="Symbol" w:hint="default"/>
      </w:rPr>
    </w:lvl>
  </w:abstractNum>
  <w:abstractNum w:abstractNumId="14" w15:restartNumberingAfterBreak="0">
    <w:nsid w:val="6D2E3E88"/>
    <w:multiLevelType w:val="multilevel"/>
    <w:tmpl w:val="4FD88CEC"/>
    <w:lvl w:ilvl="0">
      <w:start w:val="10"/>
      <w:numFmt w:val="decimal"/>
      <w:lvlText w:val="%1"/>
      <w:lvlJc w:val="left"/>
      <w:pPr>
        <w:tabs>
          <w:tab w:val="num" w:pos="0"/>
        </w:tabs>
        <w:ind w:left="133" w:hanging="569"/>
      </w:pPr>
      <w:rPr>
        <w:rFonts w:cs="Times New Roman"/>
      </w:rPr>
    </w:lvl>
    <w:lvl w:ilvl="1">
      <w:start w:val="1"/>
      <w:numFmt w:val="decimal"/>
      <w:lvlText w:val="%1.%2."/>
      <w:lvlJc w:val="left"/>
      <w:pPr>
        <w:tabs>
          <w:tab w:val="num" w:pos="0"/>
        </w:tabs>
        <w:ind w:left="133" w:hanging="569"/>
      </w:pPr>
      <w:rPr>
        <w:rFonts w:ascii="Times New Roman" w:eastAsia="SimSun" w:hAnsi="Times New Roman" w:cs="Times New Roman"/>
        <w:sz w:val="24"/>
        <w:szCs w:val="24"/>
      </w:rPr>
    </w:lvl>
    <w:lvl w:ilvl="2">
      <w:start w:val="1"/>
      <w:numFmt w:val="decimal"/>
      <w:lvlText w:val="%1.%2.%3."/>
      <w:lvlJc w:val="left"/>
      <w:pPr>
        <w:tabs>
          <w:tab w:val="num" w:pos="0"/>
        </w:tabs>
        <w:ind w:left="133" w:hanging="708"/>
      </w:pPr>
      <w:rPr>
        <w:rFonts w:ascii="Times New Roman" w:eastAsia="SimSun" w:hAnsi="Times New Roman" w:cs="Times New Roman"/>
        <w:sz w:val="24"/>
        <w:szCs w:val="24"/>
      </w:rPr>
    </w:lvl>
    <w:lvl w:ilvl="3">
      <w:numFmt w:val="bullet"/>
      <w:lvlText w:val=""/>
      <w:lvlJc w:val="left"/>
      <w:pPr>
        <w:tabs>
          <w:tab w:val="num" w:pos="0"/>
        </w:tabs>
        <w:ind w:left="3261" w:hanging="708"/>
      </w:pPr>
      <w:rPr>
        <w:rFonts w:ascii="Symbol" w:hAnsi="Symbol" w:cs="Symbol" w:hint="default"/>
      </w:rPr>
    </w:lvl>
    <w:lvl w:ilvl="4">
      <w:numFmt w:val="bullet"/>
      <w:lvlText w:val=""/>
      <w:lvlJc w:val="left"/>
      <w:pPr>
        <w:tabs>
          <w:tab w:val="num" w:pos="0"/>
        </w:tabs>
        <w:ind w:left="4302" w:hanging="708"/>
      </w:pPr>
      <w:rPr>
        <w:rFonts w:ascii="Symbol" w:hAnsi="Symbol" w:cs="Symbol" w:hint="default"/>
      </w:rPr>
    </w:lvl>
    <w:lvl w:ilvl="5">
      <w:numFmt w:val="bullet"/>
      <w:lvlText w:val=""/>
      <w:lvlJc w:val="left"/>
      <w:pPr>
        <w:tabs>
          <w:tab w:val="num" w:pos="0"/>
        </w:tabs>
        <w:ind w:left="5343" w:hanging="708"/>
      </w:pPr>
      <w:rPr>
        <w:rFonts w:ascii="Symbol" w:hAnsi="Symbol" w:cs="Symbol" w:hint="default"/>
      </w:rPr>
    </w:lvl>
    <w:lvl w:ilvl="6">
      <w:numFmt w:val="bullet"/>
      <w:lvlText w:val=""/>
      <w:lvlJc w:val="left"/>
      <w:pPr>
        <w:tabs>
          <w:tab w:val="num" w:pos="0"/>
        </w:tabs>
        <w:ind w:left="6383" w:hanging="708"/>
      </w:pPr>
      <w:rPr>
        <w:rFonts w:ascii="Symbol" w:hAnsi="Symbol" w:cs="Symbol" w:hint="default"/>
      </w:rPr>
    </w:lvl>
    <w:lvl w:ilvl="7">
      <w:numFmt w:val="bullet"/>
      <w:lvlText w:val=""/>
      <w:lvlJc w:val="left"/>
      <w:pPr>
        <w:tabs>
          <w:tab w:val="num" w:pos="0"/>
        </w:tabs>
        <w:ind w:left="7424" w:hanging="708"/>
      </w:pPr>
      <w:rPr>
        <w:rFonts w:ascii="Symbol" w:hAnsi="Symbol" w:cs="Symbol" w:hint="default"/>
      </w:rPr>
    </w:lvl>
    <w:lvl w:ilvl="8">
      <w:numFmt w:val="bullet"/>
      <w:lvlText w:val=""/>
      <w:lvlJc w:val="left"/>
      <w:pPr>
        <w:tabs>
          <w:tab w:val="num" w:pos="0"/>
        </w:tabs>
        <w:ind w:left="8465" w:hanging="708"/>
      </w:pPr>
      <w:rPr>
        <w:rFonts w:ascii="Symbol" w:hAnsi="Symbol" w:cs="Symbol" w:hint="default"/>
      </w:rPr>
    </w:lvl>
  </w:abstractNum>
  <w:abstractNum w:abstractNumId="15" w15:restartNumberingAfterBreak="0">
    <w:nsid w:val="72AA35D3"/>
    <w:multiLevelType w:val="multilevel"/>
    <w:tmpl w:val="817CF0A8"/>
    <w:lvl w:ilvl="0">
      <w:start w:val="1"/>
      <w:numFmt w:val="decimal"/>
      <w:lvlText w:val="%1."/>
      <w:lvlJc w:val="left"/>
      <w:pPr>
        <w:tabs>
          <w:tab w:val="num" w:pos="0"/>
        </w:tabs>
        <w:ind w:left="980" w:hanging="160"/>
      </w:pPr>
      <w:rPr>
        <w:rFonts w:ascii="Times New Roman" w:eastAsia="SimSun" w:hAnsi="Times New Roman" w:cs="Times New Roman"/>
        <w:i w:val="0"/>
        <w:sz w:val="19"/>
        <w:szCs w:val="19"/>
      </w:rPr>
    </w:lvl>
    <w:lvl w:ilvl="1">
      <w:numFmt w:val="bullet"/>
      <w:lvlText w:val=""/>
      <w:lvlJc w:val="left"/>
      <w:pPr>
        <w:tabs>
          <w:tab w:val="num" w:pos="0"/>
        </w:tabs>
        <w:ind w:left="2361" w:hanging="160"/>
      </w:pPr>
      <w:rPr>
        <w:rFonts w:ascii="Symbol" w:hAnsi="Symbol" w:cs="Symbol" w:hint="default"/>
      </w:rPr>
    </w:lvl>
    <w:lvl w:ilvl="2">
      <w:numFmt w:val="bullet"/>
      <w:lvlText w:val=""/>
      <w:lvlJc w:val="left"/>
      <w:pPr>
        <w:tabs>
          <w:tab w:val="num" w:pos="0"/>
        </w:tabs>
        <w:ind w:left="3743" w:hanging="160"/>
      </w:pPr>
      <w:rPr>
        <w:rFonts w:ascii="Symbol" w:hAnsi="Symbol" w:cs="Symbol" w:hint="default"/>
      </w:rPr>
    </w:lvl>
    <w:lvl w:ilvl="3">
      <w:numFmt w:val="bullet"/>
      <w:lvlText w:val=""/>
      <w:lvlJc w:val="left"/>
      <w:pPr>
        <w:tabs>
          <w:tab w:val="num" w:pos="0"/>
        </w:tabs>
        <w:ind w:left="5125" w:hanging="160"/>
      </w:pPr>
      <w:rPr>
        <w:rFonts w:ascii="Symbol" w:hAnsi="Symbol" w:cs="Symbol" w:hint="default"/>
      </w:rPr>
    </w:lvl>
    <w:lvl w:ilvl="4">
      <w:numFmt w:val="bullet"/>
      <w:lvlText w:val=""/>
      <w:lvlJc w:val="left"/>
      <w:pPr>
        <w:tabs>
          <w:tab w:val="num" w:pos="0"/>
        </w:tabs>
        <w:ind w:left="6507" w:hanging="160"/>
      </w:pPr>
      <w:rPr>
        <w:rFonts w:ascii="Symbol" w:hAnsi="Symbol" w:cs="Symbol" w:hint="default"/>
      </w:rPr>
    </w:lvl>
    <w:lvl w:ilvl="5">
      <w:numFmt w:val="bullet"/>
      <w:lvlText w:val=""/>
      <w:lvlJc w:val="left"/>
      <w:pPr>
        <w:tabs>
          <w:tab w:val="num" w:pos="0"/>
        </w:tabs>
        <w:ind w:left="7889" w:hanging="160"/>
      </w:pPr>
      <w:rPr>
        <w:rFonts w:ascii="Symbol" w:hAnsi="Symbol" w:cs="Symbol" w:hint="default"/>
      </w:rPr>
    </w:lvl>
    <w:lvl w:ilvl="6">
      <w:numFmt w:val="bullet"/>
      <w:lvlText w:val=""/>
      <w:lvlJc w:val="left"/>
      <w:pPr>
        <w:tabs>
          <w:tab w:val="num" w:pos="0"/>
        </w:tabs>
        <w:ind w:left="9271" w:hanging="160"/>
      </w:pPr>
      <w:rPr>
        <w:rFonts w:ascii="Symbol" w:hAnsi="Symbol" w:cs="Symbol" w:hint="default"/>
      </w:rPr>
    </w:lvl>
    <w:lvl w:ilvl="7">
      <w:numFmt w:val="bullet"/>
      <w:lvlText w:val=""/>
      <w:lvlJc w:val="left"/>
      <w:pPr>
        <w:tabs>
          <w:tab w:val="num" w:pos="0"/>
        </w:tabs>
        <w:ind w:left="10652" w:hanging="160"/>
      </w:pPr>
      <w:rPr>
        <w:rFonts w:ascii="Symbol" w:hAnsi="Symbol" w:cs="Symbol" w:hint="default"/>
      </w:rPr>
    </w:lvl>
    <w:lvl w:ilvl="8">
      <w:numFmt w:val="bullet"/>
      <w:lvlText w:val=""/>
      <w:lvlJc w:val="left"/>
      <w:pPr>
        <w:tabs>
          <w:tab w:val="num" w:pos="0"/>
        </w:tabs>
        <w:ind w:left="12034" w:hanging="160"/>
      </w:pPr>
      <w:rPr>
        <w:rFonts w:ascii="Symbol" w:hAnsi="Symbol" w:cs="Symbol" w:hint="default"/>
      </w:rPr>
    </w:lvl>
  </w:abstractNum>
  <w:abstractNum w:abstractNumId="16" w15:restartNumberingAfterBreak="0">
    <w:nsid w:val="736705A5"/>
    <w:multiLevelType w:val="multilevel"/>
    <w:tmpl w:val="5D6C7CAC"/>
    <w:lvl w:ilvl="0">
      <w:start w:val="1"/>
      <w:numFmt w:val="decimal"/>
      <w:lvlText w:val="%1"/>
      <w:lvlJc w:val="left"/>
      <w:pPr>
        <w:tabs>
          <w:tab w:val="num" w:pos="0"/>
        </w:tabs>
        <w:ind w:left="143" w:hanging="425"/>
      </w:pPr>
      <w:rPr>
        <w:rFonts w:cs="Times New Roman"/>
      </w:rPr>
    </w:lvl>
    <w:lvl w:ilvl="1">
      <w:start w:val="1"/>
      <w:numFmt w:val="decimal"/>
      <w:lvlText w:val="%1.%2."/>
      <w:lvlJc w:val="left"/>
      <w:pPr>
        <w:tabs>
          <w:tab w:val="num" w:pos="0"/>
        </w:tabs>
        <w:ind w:left="143" w:hanging="425"/>
      </w:pPr>
      <w:rPr>
        <w:rFonts w:ascii="Times New Roman" w:eastAsia="SimSun" w:hAnsi="Times New Roman" w:cs="Times New Roman"/>
        <w:sz w:val="24"/>
        <w:szCs w:val="24"/>
      </w:rPr>
    </w:lvl>
    <w:lvl w:ilvl="2">
      <w:start w:val="1"/>
      <w:numFmt w:val="decimal"/>
      <w:lvlText w:val="%1.%2.%3."/>
      <w:lvlJc w:val="left"/>
      <w:pPr>
        <w:tabs>
          <w:tab w:val="num" w:pos="0"/>
        </w:tabs>
        <w:ind w:left="143" w:hanging="708"/>
      </w:pPr>
      <w:rPr>
        <w:rFonts w:ascii="Times New Roman" w:eastAsia="SimSun" w:hAnsi="Times New Roman" w:cs="Times New Roman"/>
        <w:sz w:val="24"/>
        <w:szCs w:val="24"/>
      </w:rPr>
    </w:lvl>
    <w:lvl w:ilvl="3">
      <w:numFmt w:val="bullet"/>
      <w:lvlText w:val=""/>
      <w:lvlJc w:val="left"/>
      <w:pPr>
        <w:tabs>
          <w:tab w:val="num" w:pos="0"/>
        </w:tabs>
        <w:ind w:left="3261" w:hanging="708"/>
      </w:pPr>
      <w:rPr>
        <w:rFonts w:ascii="Symbol" w:hAnsi="Symbol" w:cs="Symbol" w:hint="default"/>
      </w:rPr>
    </w:lvl>
    <w:lvl w:ilvl="4">
      <w:numFmt w:val="bullet"/>
      <w:lvlText w:val=""/>
      <w:lvlJc w:val="left"/>
      <w:pPr>
        <w:tabs>
          <w:tab w:val="num" w:pos="0"/>
        </w:tabs>
        <w:ind w:left="4302" w:hanging="708"/>
      </w:pPr>
      <w:rPr>
        <w:rFonts w:ascii="Symbol" w:hAnsi="Symbol" w:cs="Symbol" w:hint="default"/>
      </w:rPr>
    </w:lvl>
    <w:lvl w:ilvl="5">
      <w:numFmt w:val="bullet"/>
      <w:lvlText w:val=""/>
      <w:lvlJc w:val="left"/>
      <w:pPr>
        <w:tabs>
          <w:tab w:val="num" w:pos="0"/>
        </w:tabs>
        <w:ind w:left="5343" w:hanging="708"/>
      </w:pPr>
      <w:rPr>
        <w:rFonts w:ascii="Symbol" w:hAnsi="Symbol" w:cs="Symbol" w:hint="default"/>
      </w:rPr>
    </w:lvl>
    <w:lvl w:ilvl="6">
      <w:numFmt w:val="bullet"/>
      <w:lvlText w:val=""/>
      <w:lvlJc w:val="left"/>
      <w:pPr>
        <w:tabs>
          <w:tab w:val="num" w:pos="0"/>
        </w:tabs>
        <w:ind w:left="6383" w:hanging="708"/>
      </w:pPr>
      <w:rPr>
        <w:rFonts w:ascii="Symbol" w:hAnsi="Symbol" w:cs="Symbol" w:hint="default"/>
      </w:rPr>
    </w:lvl>
    <w:lvl w:ilvl="7">
      <w:numFmt w:val="bullet"/>
      <w:lvlText w:val=""/>
      <w:lvlJc w:val="left"/>
      <w:pPr>
        <w:tabs>
          <w:tab w:val="num" w:pos="0"/>
        </w:tabs>
        <w:ind w:left="7424" w:hanging="708"/>
      </w:pPr>
      <w:rPr>
        <w:rFonts w:ascii="Symbol" w:hAnsi="Symbol" w:cs="Symbol" w:hint="default"/>
      </w:rPr>
    </w:lvl>
    <w:lvl w:ilvl="8">
      <w:numFmt w:val="bullet"/>
      <w:lvlText w:val=""/>
      <w:lvlJc w:val="left"/>
      <w:pPr>
        <w:tabs>
          <w:tab w:val="num" w:pos="0"/>
        </w:tabs>
        <w:ind w:left="8465" w:hanging="708"/>
      </w:pPr>
      <w:rPr>
        <w:rFonts w:ascii="Symbol" w:hAnsi="Symbol" w:cs="Symbol" w:hint="default"/>
      </w:rPr>
    </w:lvl>
  </w:abstractNum>
  <w:abstractNum w:abstractNumId="17" w15:restartNumberingAfterBreak="0">
    <w:nsid w:val="7665401B"/>
    <w:multiLevelType w:val="multilevel"/>
    <w:tmpl w:val="245A09D6"/>
    <w:lvl w:ilvl="0">
      <w:start w:val="3"/>
      <w:numFmt w:val="decimal"/>
      <w:lvlText w:val="%1"/>
      <w:lvlJc w:val="left"/>
      <w:pPr>
        <w:tabs>
          <w:tab w:val="num" w:pos="0"/>
        </w:tabs>
        <w:ind w:left="133" w:hanging="425"/>
      </w:pPr>
      <w:rPr>
        <w:rFonts w:cs="Times New Roman"/>
      </w:rPr>
    </w:lvl>
    <w:lvl w:ilvl="1">
      <w:start w:val="1"/>
      <w:numFmt w:val="decimal"/>
      <w:lvlText w:val="%1.%2."/>
      <w:lvlJc w:val="left"/>
      <w:pPr>
        <w:tabs>
          <w:tab w:val="num" w:pos="0"/>
        </w:tabs>
        <w:ind w:left="133" w:hanging="425"/>
      </w:pPr>
      <w:rPr>
        <w:rFonts w:ascii="Times New Roman" w:eastAsia="SimSun" w:hAnsi="Times New Roman" w:cs="Times New Roman"/>
        <w:sz w:val="24"/>
        <w:szCs w:val="24"/>
      </w:rPr>
    </w:lvl>
    <w:lvl w:ilvl="2">
      <w:numFmt w:val="bullet"/>
      <w:lvlText w:val=""/>
      <w:lvlJc w:val="left"/>
      <w:pPr>
        <w:tabs>
          <w:tab w:val="num" w:pos="0"/>
        </w:tabs>
        <w:ind w:left="2221" w:hanging="425"/>
      </w:pPr>
      <w:rPr>
        <w:rFonts w:ascii="Symbol" w:hAnsi="Symbol" w:cs="Symbol" w:hint="default"/>
      </w:rPr>
    </w:lvl>
    <w:lvl w:ilvl="3">
      <w:numFmt w:val="bullet"/>
      <w:lvlText w:val=""/>
      <w:lvlJc w:val="left"/>
      <w:pPr>
        <w:tabs>
          <w:tab w:val="num" w:pos="0"/>
        </w:tabs>
        <w:ind w:left="3261" w:hanging="425"/>
      </w:pPr>
      <w:rPr>
        <w:rFonts w:ascii="Symbol" w:hAnsi="Symbol" w:cs="Symbol" w:hint="default"/>
      </w:rPr>
    </w:lvl>
    <w:lvl w:ilvl="4">
      <w:numFmt w:val="bullet"/>
      <w:lvlText w:val=""/>
      <w:lvlJc w:val="left"/>
      <w:pPr>
        <w:tabs>
          <w:tab w:val="num" w:pos="0"/>
        </w:tabs>
        <w:ind w:left="4302" w:hanging="425"/>
      </w:pPr>
      <w:rPr>
        <w:rFonts w:ascii="Symbol" w:hAnsi="Symbol" w:cs="Symbol" w:hint="default"/>
      </w:rPr>
    </w:lvl>
    <w:lvl w:ilvl="5">
      <w:numFmt w:val="bullet"/>
      <w:lvlText w:val=""/>
      <w:lvlJc w:val="left"/>
      <w:pPr>
        <w:tabs>
          <w:tab w:val="num" w:pos="0"/>
        </w:tabs>
        <w:ind w:left="5343" w:hanging="425"/>
      </w:pPr>
      <w:rPr>
        <w:rFonts w:ascii="Symbol" w:hAnsi="Symbol" w:cs="Symbol" w:hint="default"/>
      </w:rPr>
    </w:lvl>
    <w:lvl w:ilvl="6">
      <w:numFmt w:val="bullet"/>
      <w:lvlText w:val=""/>
      <w:lvlJc w:val="left"/>
      <w:pPr>
        <w:tabs>
          <w:tab w:val="num" w:pos="0"/>
        </w:tabs>
        <w:ind w:left="6383" w:hanging="425"/>
      </w:pPr>
      <w:rPr>
        <w:rFonts w:ascii="Symbol" w:hAnsi="Symbol" w:cs="Symbol" w:hint="default"/>
      </w:rPr>
    </w:lvl>
    <w:lvl w:ilvl="7">
      <w:numFmt w:val="bullet"/>
      <w:lvlText w:val=""/>
      <w:lvlJc w:val="left"/>
      <w:pPr>
        <w:tabs>
          <w:tab w:val="num" w:pos="0"/>
        </w:tabs>
        <w:ind w:left="7424" w:hanging="425"/>
      </w:pPr>
      <w:rPr>
        <w:rFonts w:ascii="Symbol" w:hAnsi="Symbol" w:cs="Symbol" w:hint="default"/>
      </w:rPr>
    </w:lvl>
    <w:lvl w:ilvl="8">
      <w:numFmt w:val="bullet"/>
      <w:lvlText w:val=""/>
      <w:lvlJc w:val="left"/>
      <w:pPr>
        <w:tabs>
          <w:tab w:val="num" w:pos="0"/>
        </w:tabs>
        <w:ind w:left="8465" w:hanging="425"/>
      </w:pPr>
      <w:rPr>
        <w:rFonts w:ascii="Symbol" w:hAnsi="Symbol" w:cs="Symbol" w:hint="default"/>
      </w:rPr>
    </w:lvl>
  </w:abstractNum>
  <w:abstractNum w:abstractNumId="18" w15:restartNumberingAfterBreak="0">
    <w:nsid w:val="7AA8651A"/>
    <w:multiLevelType w:val="multilevel"/>
    <w:tmpl w:val="D8BAD86E"/>
    <w:lvl w:ilvl="0">
      <w:start w:val="5"/>
      <w:numFmt w:val="decimal"/>
      <w:lvlText w:val="%1"/>
      <w:lvlJc w:val="left"/>
      <w:pPr>
        <w:tabs>
          <w:tab w:val="num" w:pos="0"/>
        </w:tabs>
        <w:ind w:left="1266" w:hanging="425"/>
      </w:pPr>
      <w:rPr>
        <w:rFonts w:cs="Times New Roman"/>
      </w:rPr>
    </w:lvl>
    <w:lvl w:ilvl="1">
      <w:start w:val="1"/>
      <w:numFmt w:val="decimal"/>
      <w:lvlText w:val="%1.%2."/>
      <w:lvlJc w:val="left"/>
      <w:pPr>
        <w:tabs>
          <w:tab w:val="num" w:pos="0"/>
        </w:tabs>
        <w:ind w:left="1266" w:hanging="425"/>
      </w:pPr>
      <w:rPr>
        <w:rFonts w:ascii="Times New Roman" w:eastAsia="SimSun" w:hAnsi="Times New Roman" w:cs="Times New Roman"/>
        <w:sz w:val="24"/>
        <w:szCs w:val="24"/>
      </w:rPr>
    </w:lvl>
    <w:lvl w:ilvl="2">
      <w:numFmt w:val="bullet"/>
      <w:lvlText w:val=""/>
      <w:lvlJc w:val="left"/>
      <w:pPr>
        <w:tabs>
          <w:tab w:val="num" w:pos="0"/>
        </w:tabs>
        <w:ind w:left="3117" w:hanging="425"/>
      </w:pPr>
      <w:rPr>
        <w:rFonts w:ascii="Symbol" w:hAnsi="Symbol" w:cs="Symbol" w:hint="default"/>
      </w:rPr>
    </w:lvl>
    <w:lvl w:ilvl="3">
      <w:numFmt w:val="bullet"/>
      <w:lvlText w:val=""/>
      <w:lvlJc w:val="left"/>
      <w:pPr>
        <w:tabs>
          <w:tab w:val="num" w:pos="0"/>
        </w:tabs>
        <w:ind w:left="4045" w:hanging="425"/>
      </w:pPr>
      <w:rPr>
        <w:rFonts w:ascii="Symbol" w:hAnsi="Symbol" w:cs="Symbol" w:hint="default"/>
      </w:rPr>
    </w:lvl>
    <w:lvl w:ilvl="4">
      <w:numFmt w:val="bullet"/>
      <w:lvlText w:val=""/>
      <w:lvlJc w:val="left"/>
      <w:pPr>
        <w:tabs>
          <w:tab w:val="num" w:pos="0"/>
        </w:tabs>
        <w:ind w:left="4974" w:hanging="425"/>
      </w:pPr>
      <w:rPr>
        <w:rFonts w:ascii="Symbol" w:hAnsi="Symbol" w:cs="Symbol" w:hint="default"/>
      </w:rPr>
    </w:lvl>
    <w:lvl w:ilvl="5">
      <w:numFmt w:val="bullet"/>
      <w:lvlText w:val=""/>
      <w:lvlJc w:val="left"/>
      <w:pPr>
        <w:tabs>
          <w:tab w:val="num" w:pos="0"/>
        </w:tabs>
        <w:ind w:left="5903" w:hanging="425"/>
      </w:pPr>
      <w:rPr>
        <w:rFonts w:ascii="Symbol" w:hAnsi="Symbol" w:cs="Symbol" w:hint="default"/>
      </w:rPr>
    </w:lvl>
    <w:lvl w:ilvl="6">
      <w:numFmt w:val="bullet"/>
      <w:lvlText w:val=""/>
      <w:lvlJc w:val="left"/>
      <w:pPr>
        <w:tabs>
          <w:tab w:val="num" w:pos="0"/>
        </w:tabs>
        <w:ind w:left="6831" w:hanging="425"/>
      </w:pPr>
      <w:rPr>
        <w:rFonts w:ascii="Symbol" w:hAnsi="Symbol" w:cs="Symbol" w:hint="default"/>
      </w:rPr>
    </w:lvl>
    <w:lvl w:ilvl="7">
      <w:numFmt w:val="bullet"/>
      <w:lvlText w:val=""/>
      <w:lvlJc w:val="left"/>
      <w:pPr>
        <w:tabs>
          <w:tab w:val="num" w:pos="0"/>
        </w:tabs>
        <w:ind w:left="7760" w:hanging="425"/>
      </w:pPr>
      <w:rPr>
        <w:rFonts w:ascii="Symbol" w:hAnsi="Symbol" w:cs="Symbol" w:hint="default"/>
      </w:rPr>
    </w:lvl>
    <w:lvl w:ilvl="8">
      <w:numFmt w:val="bullet"/>
      <w:lvlText w:val=""/>
      <w:lvlJc w:val="left"/>
      <w:pPr>
        <w:tabs>
          <w:tab w:val="num" w:pos="0"/>
        </w:tabs>
        <w:ind w:left="8689" w:hanging="425"/>
      </w:pPr>
      <w:rPr>
        <w:rFonts w:ascii="Symbol" w:hAnsi="Symbol" w:cs="Symbol" w:hint="default"/>
      </w:rPr>
    </w:lvl>
  </w:abstractNum>
  <w:num w:numId="1">
    <w:abstractNumId w:val="1"/>
  </w:num>
  <w:num w:numId="2">
    <w:abstractNumId w:val="8"/>
  </w:num>
  <w:num w:numId="3">
    <w:abstractNumId w:val="9"/>
  </w:num>
  <w:num w:numId="4">
    <w:abstractNumId w:val="12"/>
  </w:num>
  <w:num w:numId="5">
    <w:abstractNumId w:val="16"/>
  </w:num>
  <w:num w:numId="6">
    <w:abstractNumId w:val="4"/>
  </w:num>
  <w:num w:numId="7">
    <w:abstractNumId w:val="17"/>
  </w:num>
  <w:num w:numId="8">
    <w:abstractNumId w:val="11"/>
  </w:num>
  <w:num w:numId="9">
    <w:abstractNumId w:val="18"/>
  </w:num>
  <w:num w:numId="10">
    <w:abstractNumId w:val="7"/>
  </w:num>
  <w:num w:numId="11">
    <w:abstractNumId w:val="5"/>
  </w:num>
  <w:num w:numId="12">
    <w:abstractNumId w:val="10"/>
  </w:num>
  <w:num w:numId="13">
    <w:abstractNumId w:val="13"/>
  </w:num>
  <w:num w:numId="14">
    <w:abstractNumId w:val="14"/>
  </w:num>
  <w:num w:numId="15">
    <w:abstractNumId w:val="15"/>
  </w:num>
  <w:num w:numId="16">
    <w:abstractNumId w:val="6"/>
  </w:num>
  <w:num w:numId="17">
    <w:abstractNumId w:val="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2D"/>
    <w:rsid w:val="000171CA"/>
    <w:rsid w:val="00071A4A"/>
    <w:rsid w:val="000837B1"/>
    <w:rsid w:val="0008561E"/>
    <w:rsid w:val="000E3208"/>
    <w:rsid w:val="00124697"/>
    <w:rsid w:val="001248DF"/>
    <w:rsid w:val="00126835"/>
    <w:rsid w:val="00150DFE"/>
    <w:rsid w:val="001555DD"/>
    <w:rsid w:val="00155DB8"/>
    <w:rsid w:val="00184378"/>
    <w:rsid w:val="001A70F4"/>
    <w:rsid w:val="001C51F8"/>
    <w:rsid w:val="001C7A02"/>
    <w:rsid w:val="001D0F61"/>
    <w:rsid w:val="00211D91"/>
    <w:rsid w:val="002858B8"/>
    <w:rsid w:val="0029427D"/>
    <w:rsid w:val="0029643A"/>
    <w:rsid w:val="002B5EC0"/>
    <w:rsid w:val="002D2764"/>
    <w:rsid w:val="002E3EE6"/>
    <w:rsid w:val="003029E1"/>
    <w:rsid w:val="003047C8"/>
    <w:rsid w:val="00312544"/>
    <w:rsid w:val="00313825"/>
    <w:rsid w:val="00352268"/>
    <w:rsid w:val="003531ED"/>
    <w:rsid w:val="00365981"/>
    <w:rsid w:val="003964E0"/>
    <w:rsid w:val="003A64C9"/>
    <w:rsid w:val="003B34CF"/>
    <w:rsid w:val="00407F08"/>
    <w:rsid w:val="00407FA8"/>
    <w:rsid w:val="00415077"/>
    <w:rsid w:val="00417B03"/>
    <w:rsid w:val="00424007"/>
    <w:rsid w:val="00497BFF"/>
    <w:rsid w:val="004C4672"/>
    <w:rsid w:val="004D0272"/>
    <w:rsid w:val="004F35D5"/>
    <w:rsid w:val="004F5DE1"/>
    <w:rsid w:val="0050759D"/>
    <w:rsid w:val="00533897"/>
    <w:rsid w:val="005476CB"/>
    <w:rsid w:val="00562658"/>
    <w:rsid w:val="0057032B"/>
    <w:rsid w:val="00592AF7"/>
    <w:rsid w:val="005B0BE4"/>
    <w:rsid w:val="005C1985"/>
    <w:rsid w:val="005C774E"/>
    <w:rsid w:val="0065243C"/>
    <w:rsid w:val="00665A2A"/>
    <w:rsid w:val="006B199B"/>
    <w:rsid w:val="006C23E0"/>
    <w:rsid w:val="006C55FC"/>
    <w:rsid w:val="006D2FC0"/>
    <w:rsid w:val="00701A5B"/>
    <w:rsid w:val="0071308D"/>
    <w:rsid w:val="007266F4"/>
    <w:rsid w:val="007707AA"/>
    <w:rsid w:val="00780FB2"/>
    <w:rsid w:val="007B6142"/>
    <w:rsid w:val="007C3740"/>
    <w:rsid w:val="00815660"/>
    <w:rsid w:val="00833B89"/>
    <w:rsid w:val="0083429E"/>
    <w:rsid w:val="00851025"/>
    <w:rsid w:val="008A0F09"/>
    <w:rsid w:val="008F07C8"/>
    <w:rsid w:val="009127ED"/>
    <w:rsid w:val="00923F1E"/>
    <w:rsid w:val="00925677"/>
    <w:rsid w:val="00946B7F"/>
    <w:rsid w:val="009E57E4"/>
    <w:rsid w:val="00A00992"/>
    <w:rsid w:val="00A0562A"/>
    <w:rsid w:val="00A20805"/>
    <w:rsid w:val="00A61BAB"/>
    <w:rsid w:val="00A67AB6"/>
    <w:rsid w:val="00A94EC1"/>
    <w:rsid w:val="00AB3BD7"/>
    <w:rsid w:val="00AB6FEC"/>
    <w:rsid w:val="00AE29A4"/>
    <w:rsid w:val="00B008DB"/>
    <w:rsid w:val="00B61881"/>
    <w:rsid w:val="00B7185A"/>
    <w:rsid w:val="00B7491B"/>
    <w:rsid w:val="00B857ED"/>
    <w:rsid w:val="00BA002D"/>
    <w:rsid w:val="00BB0698"/>
    <w:rsid w:val="00BB2ADA"/>
    <w:rsid w:val="00BB7C6A"/>
    <w:rsid w:val="00BE749A"/>
    <w:rsid w:val="00BF5FE4"/>
    <w:rsid w:val="00C14034"/>
    <w:rsid w:val="00C179D3"/>
    <w:rsid w:val="00C20A6A"/>
    <w:rsid w:val="00C2472B"/>
    <w:rsid w:val="00C54C36"/>
    <w:rsid w:val="00C662E3"/>
    <w:rsid w:val="00C8218A"/>
    <w:rsid w:val="00C91A55"/>
    <w:rsid w:val="00C91C11"/>
    <w:rsid w:val="00C93A22"/>
    <w:rsid w:val="00CB752B"/>
    <w:rsid w:val="00CC3934"/>
    <w:rsid w:val="00CD4209"/>
    <w:rsid w:val="00CE044D"/>
    <w:rsid w:val="00CF1876"/>
    <w:rsid w:val="00D04FC3"/>
    <w:rsid w:val="00D368D1"/>
    <w:rsid w:val="00D55D2F"/>
    <w:rsid w:val="00D807A1"/>
    <w:rsid w:val="00D90C50"/>
    <w:rsid w:val="00D92B22"/>
    <w:rsid w:val="00DA150A"/>
    <w:rsid w:val="00DB5E38"/>
    <w:rsid w:val="00E02B42"/>
    <w:rsid w:val="00E34F51"/>
    <w:rsid w:val="00E470D6"/>
    <w:rsid w:val="00E64CFB"/>
    <w:rsid w:val="00E75078"/>
    <w:rsid w:val="00E8757A"/>
    <w:rsid w:val="00EA2DD8"/>
    <w:rsid w:val="00ED43AE"/>
    <w:rsid w:val="00F239D4"/>
    <w:rsid w:val="00F26294"/>
    <w:rsid w:val="00F27E95"/>
    <w:rsid w:val="00F301F9"/>
    <w:rsid w:val="00F54D8C"/>
    <w:rsid w:val="00F76502"/>
    <w:rsid w:val="00F97FD2"/>
    <w:rsid w:val="00FA7D52"/>
    <w:rsid w:val="00FE13EF"/>
    <w:rsid w:val="00FE44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50EF"/>
  <w15:docId w15:val="{1020BE5C-F31D-4EE8-AF76-4CC8780B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1A4A"/>
    <w:pPr>
      <w:widowControl w:val="0"/>
    </w:pPr>
    <w:rPr>
      <w:rFonts w:eastAsia="Times New Roman" w:cs="Times New Roman"/>
    </w:rPr>
  </w:style>
  <w:style w:type="paragraph" w:styleId="1">
    <w:name w:val="heading 1"/>
    <w:basedOn w:val="a"/>
    <w:next w:val="a"/>
    <w:link w:val="10"/>
    <w:uiPriority w:val="1"/>
    <w:qFormat/>
    <w:pPr>
      <w:ind w:left="143"/>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qFormat/>
    <w:locked/>
    <w:rPr>
      <w:rFonts w:ascii="Cambria" w:eastAsia="Times New Roman" w:hAnsi="Cambria"/>
      <w:b/>
      <w:kern w:val="2"/>
      <w:sz w:val="32"/>
      <w:szCs w:val="32"/>
    </w:rPr>
  </w:style>
  <w:style w:type="character" w:customStyle="1" w:styleId="a3">
    <w:name w:val="Основной текст Знак"/>
    <w:basedOn w:val="a0"/>
    <w:link w:val="a4"/>
    <w:uiPriority w:val="99"/>
    <w:unhideWhenUsed/>
    <w:qFormat/>
    <w:locked/>
  </w:style>
  <w:style w:type="character" w:customStyle="1" w:styleId="11">
    <w:name w:val="Основной текст Знак1"/>
    <w:basedOn w:val="a0"/>
    <w:uiPriority w:val="99"/>
    <w:semiHidden/>
    <w:qFormat/>
    <w:rPr>
      <w:rFonts w:eastAsia="Times New Roman" w:cs="Times New Roman"/>
    </w:rPr>
  </w:style>
  <w:style w:type="character" w:customStyle="1" w:styleId="a5">
    <w:name w:val="Верхний колонтитул Знак"/>
    <w:basedOn w:val="a0"/>
    <w:link w:val="a6"/>
    <w:uiPriority w:val="99"/>
    <w:qFormat/>
    <w:rsid w:val="00CA34A4"/>
    <w:rPr>
      <w:rFonts w:eastAsia="Times New Roman" w:cs="Times New Roman"/>
    </w:rPr>
  </w:style>
  <w:style w:type="character" w:customStyle="1" w:styleId="a7">
    <w:name w:val="Нижний колонтитул Знак"/>
    <w:basedOn w:val="a0"/>
    <w:link w:val="a8"/>
    <w:uiPriority w:val="99"/>
    <w:qFormat/>
    <w:rsid w:val="00CA34A4"/>
    <w:rPr>
      <w:rFonts w:eastAsia="Times New Roman" w:cs="Times New Roman"/>
    </w:rPr>
  </w:style>
  <w:style w:type="character" w:styleId="a9">
    <w:name w:val="Hyperlink"/>
    <w:rPr>
      <w:color w:val="000080"/>
      <w:u w:val="single"/>
    </w:rPr>
  </w:style>
  <w:style w:type="paragraph" w:styleId="aa">
    <w:name w:val="Title"/>
    <w:basedOn w:val="a"/>
    <w:next w:val="a4"/>
    <w:qFormat/>
    <w:pPr>
      <w:keepNext/>
      <w:spacing w:before="240" w:after="120"/>
    </w:pPr>
    <w:rPr>
      <w:rFonts w:ascii="Open Sans" w:eastAsia="WenQuanYi Micro Hei" w:hAnsi="Open Sans" w:cs="Lohit Devanagari"/>
      <w:sz w:val="28"/>
      <w:szCs w:val="28"/>
    </w:rPr>
  </w:style>
  <w:style w:type="paragraph" w:styleId="a4">
    <w:name w:val="Body Text"/>
    <w:basedOn w:val="a"/>
    <w:link w:val="a3"/>
    <w:uiPriority w:val="1"/>
    <w:unhideWhenUsed/>
    <w:qFormat/>
    <w:rPr>
      <w:sz w:val="24"/>
      <w:szCs w:val="24"/>
    </w:rPr>
  </w:style>
  <w:style w:type="paragraph" w:styleId="ab">
    <w:name w:val="List"/>
    <w:basedOn w:val="a4"/>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customStyle="1" w:styleId="TableParagraph">
    <w:name w:val="Table Paragraph"/>
    <w:basedOn w:val="a"/>
    <w:uiPriority w:val="1"/>
    <w:unhideWhenUsed/>
    <w:qFormat/>
    <w:rPr>
      <w:sz w:val="24"/>
      <w:szCs w:val="24"/>
    </w:rPr>
  </w:style>
  <w:style w:type="paragraph" w:styleId="ae">
    <w:name w:val="List Paragraph"/>
    <w:basedOn w:val="a"/>
    <w:uiPriority w:val="34"/>
    <w:qFormat/>
    <w:pPr>
      <w:ind w:left="133" w:firstLine="708"/>
      <w:jc w:val="both"/>
    </w:pPr>
    <w:rPr>
      <w:sz w:val="24"/>
      <w:szCs w:val="24"/>
    </w:rPr>
  </w:style>
  <w:style w:type="paragraph" w:customStyle="1" w:styleId="af">
    <w:name w:val="Колонтитул"/>
    <w:basedOn w:val="a"/>
    <w:qFormat/>
  </w:style>
  <w:style w:type="paragraph" w:styleId="a6">
    <w:name w:val="header"/>
    <w:basedOn w:val="a"/>
    <w:link w:val="a5"/>
    <w:uiPriority w:val="99"/>
    <w:unhideWhenUsed/>
    <w:rsid w:val="00CA34A4"/>
    <w:pPr>
      <w:tabs>
        <w:tab w:val="center" w:pos="4677"/>
        <w:tab w:val="right" w:pos="9355"/>
      </w:tabs>
    </w:pPr>
  </w:style>
  <w:style w:type="paragraph" w:styleId="a8">
    <w:name w:val="footer"/>
    <w:basedOn w:val="a"/>
    <w:link w:val="a7"/>
    <w:uiPriority w:val="99"/>
    <w:unhideWhenUsed/>
    <w:rsid w:val="00CA34A4"/>
    <w:pPr>
      <w:tabs>
        <w:tab w:val="center" w:pos="4677"/>
        <w:tab w:val="right" w:pos="9355"/>
      </w:tabs>
    </w:p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59"/>
    <w:qFormat/>
    <w:rsid w:val="007B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 мой"/>
    <w:basedOn w:val="a"/>
    <w:rsid w:val="004D0272"/>
    <w:pPr>
      <w:widowControl/>
      <w:spacing w:before="120" w:after="120"/>
      <w:jc w:val="center"/>
    </w:pPr>
    <w:rPr>
      <w:b/>
      <w:lang w:eastAsia="ar-SA"/>
    </w:rPr>
  </w:style>
  <w:style w:type="paragraph" w:styleId="af4">
    <w:name w:val="Body Text Indent"/>
    <w:basedOn w:val="a"/>
    <w:link w:val="af5"/>
    <w:uiPriority w:val="99"/>
    <w:rsid w:val="006D2FC0"/>
    <w:pPr>
      <w:widowControl/>
      <w:overflowPunct w:val="0"/>
      <w:autoSpaceDE w:val="0"/>
      <w:ind w:firstLine="708"/>
      <w:jc w:val="both"/>
    </w:pPr>
    <w:rPr>
      <w:sz w:val="24"/>
      <w:szCs w:val="24"/>
      <w:lang w:eastAsia="ar-SA"/>
    </w:rPr>
  </w:style>
  <w:style w:type="character" w:customStyle="1" w:styleId="af5">
    <w:name w:val="Основной текст с отступом Знак"/>
    <w:basedOn w:val="a0"/>
    <w:link w:val="af4"/>
    <w:uiPriority w:val="99"/>
    <w:rsid w:val="006D2FC0"/>
    <w:rPr>
      <w:rFonts w:eastAsia="Times New Roman" w:cs="Times New Roman"/>
      <w:sz w:val="24"/>
      <w:szCs w:val="24"/>
      <w:lang w:eastAsia="ar-SA"/>
    </w:rPr>
  </w:style>
  <w:style w:type="paragraph" w:customStyle="1" w:styleId="Normalunindented">
    <w:name w:val="Normal unindented"/>
    <w:qFormat/>
    <w:rsid w:val="006D2FC0"/>
    <w:pPr>
      <w:suppressAutoHyphens w:val="0"/>
      <w:spacing w:before="120" w:after="120" w:line="276" w:lineRule="auto"/>
      <w:jc w:val="both"/>
    </w:pPr>
    <w:rPr>
      <w:rFonts w:eastAsia="Times New Roman" w:cs="Times New Roman"/>
    </w:rPr>
  </w:style>
  <w:style w:type="paragraph" w:styleId="af6">
    <w:name w:val="Balloon Text"/>
    <w:basedOn w:val="a"/>
    <w:link w:val="af7"/>
    <w:uiPriority w:val="99"/>
    <w:semiHidden/>
    <w:unhideWhenUsed/>
    <w:rsid w:val="00A20805"/>
    <w:rPr>
      <w:rFonts w:ascii="Segoe UI" w:hAnsi="Segoe UI" w:cs="Segoe UI"/>
      <w:sz w:val="18"/>
      <w:szCs w:val="18"/>
    </w:rPr>
  </w:style>
  <w:style w:type="character" w:customStyle="1" w:styleId="af7">
    <w:name w:val="Текст выноски Знак"/>
    <w:basedOn w:val="a0"/>
    <w:link w:val="af6"/>
    <w:uiPriority w:val="99"/>
    <w:semiHidden/>
    <w:rsid w:val="00A208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3DC9B77753C2327D3CD144101178E8B04BF2929C0DF0DA63B9BC4BF9403CE84B2F6A794C682FD994CC89FE381138F9C8CCCCA0FFBE008AX1W0I" TargetMode="External"/><Relationship Id="rId3" Type="http://schemas.openxmlformats.org/officeDocument/2006/relationships/settings" Target="settings.xml"/><Relationship Id="rId7" Type="http://schemas.openxmlformats.org/officeDocument/2006/relationships/hyperlink" Target="http://mfc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15</Pages>
  <Words>6168</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dc:creator>
  <dc:description/>
  <cp:lastModifiedBy>Волкова Людмила Сергеевна</cp:lastModifiedBy>
  <cp:revision>98</cp:revision>
  <cp:lastPrinted>2025-05-29T03:48:00Z</cp:lastPrinted>
  <dcterms:created xsi:type="dcterms:W3CDTF">2025-03-18T06:45:00Z</dcterms:created>
  <dcterms:modified xsi:type="dcterms:W3CDTF">2025-07-16T08:56:00Z</dcterms:modified>
  <dc:language>ru-RU</dc:language>
</cp:coreProperties>
</file>